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b/>
          <w:bCs/>
          <w:color w:val="000000"/>
          <w:sz w:val="26"/>
          <w:szCs w:val="26"/>
        </w:rPr>
        <w:t>APEC - SỰ HÌNH THÀNH VÀ PHÁT TRIỂN</w:t>
      </w:r>
    </w:p>
    <w:p w:rsidR="00E60290" w:rsidRPr="00E60290" w:rsidRDefault="00E60290" w:rsidP="00E60290">
      <w:pPr>
        <w:spacing w:after="0" w:line="240" w:lineRule="auto"/>
        <w:jc w:val="both"/>
        <w:rPr>
          <w:rFonts w:ascii="Arial" w:eastAsia="Times New Roman" w:hAnsi="Arial" w:cs="Arial"/>
          <w:color w:val="000000"/>
          <w:sz w:val="27"/>
          <w:szCs w:val="27"/>
        </w:rPr>
      </w:pPr>
      <w:r w:rsidRPr="00E60290">
        <w:rPr>
          <w:rFonts w:ascii="Arial" w:eastAsia="Times New Roman" w:hAnsi="Arial" w:cs="Arial"/>
          <w:b/>
          <w:bCs/>
          <w:color w:val="6A6A6A"/>
          <w:sz w:val="27"/>
          <w:szCs w:val="27"/>
        </w:rPr>
        <w:t>Thành lập tháng 11/1989, Diễn đàn Hợp tác Kinh tế châu Á – Thái Bình Dương (APEC) là một diễn đàn kinh tế mở, nhằm xúc tiến các biện pháp kinh tế, thúc đẩy thương mại và đầu tư giữa các nến kinh tế thành viên trên cơ sở hoàn toàn tự nguyện trong khi thực sự mở cửa đối với tất cả các nước và khu vực khác. Hiện nay, APEC có 21 thành viên chiếm khoảng 52% diện tích lãnh thổ, 59% dân số, 70% nguồn tài nguyên thiên nhiên trên thế giới và đóng góp khoảng 57% GDP toàn cầu và hơn 50 % thương mại thế giới.</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b/>
          <w:bCs/>
          <w:color w:val="000000"/>
          <w:sz w:val="20"/>
        </w:rPr>
        <w:t>1. Bối cảnh ra đời</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b/>
          <w:bCs/>
          <w:i/>
          <w:iCs/>
          <w:color w:val="000000"/>
          <w:sz w:val="20"/>
        </w:rPr>
        <w:t>- Kinh tế toàn cầu:</w:t>
      </w:r>
      <w:r w:rsidRPr="00E60290">
        <w:rPr>
          <w:rFonts w:ascii="Arial" w:eastAsia="Times New Roman" w:hAnsi="Arial" w:cs="Arial"/>
          <w:color w:val="000000"/>
          <w:sz w:val="20"/>
          <w:szCs w:val="20"/>
        </w:rPr>
        <w:t>  Sự gia tăng của quá trình toàn cầu hoá trên tất cả các lĩnh vực khiến các quốc gia trên thế giới ngày càng tăng tính phụ thuộc vào nhau. Trong khi đó, vòng đàm phán Uruguay trong khuôn khổ GATT có nguy cơ không đạt được kết quả như mong đợi, đã  thúc đẩy thêm quá trình khu vực hoá với sự hình thành các khối mậu dịch khu vực lớn trên thế giới như EU, NAFTA, AFTA...</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b/>
          <w:bCs/>
          <w:i/>
          <w:iCs/>
          <w:color w:val="000000"/>
          <w:sz w:val="20"/>
        </w:rPr>
        <w:t>- Kinh tế khu vực:</w:t>
      </w:r>
      <w:r w:rsidRPr="00E60290">
        <w:rPr>
          <w:rFonts w:ascii="Arial" w:eastAsia="Times New Roman" w:hAnsi="Arial" w:cs="Arial"/>
          <w:color w:val="000000"/>
          <w:sz w:val="20"/>
          <w:szCs w:val="20"/>
        </w:rPr>
        <w:t>  Khu vực châu Á, đặc biệt là Đông Á là những nền kinh tế năng động trên thế giới vào những năm 1980 có tốc độ tăng trưởng trung bình là 9-10%/năm. Mặc dù vậy, chưa có hình thức hợp tác kinh tế thương mại có hiệu quả trong khu vực Châu Á Thái Bình Dương để thúc đẩy sự phát triển kinh tế.</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b/>
          <w:bCs/>
          <w:i/>
          <w:iCs/>
          <w:color w:val="000000"/>
          <w:sz w:val="20"/>
        </w:rPr>
        <w:t>- Chính trị:</w:t>
      </w:r>
      <w:r w:rsidRPr="00E60290">
        <w:rPr>
          <w:rFonts w:ascii="Arial" w:eastAsia="Times New Roman" w:hAnsi="Arial" w:cs="Arial"/>
          <w:color w:val="000000"/>
          <w:sz w:val="20"/>
          <w:szCs w:val="20"/>
        </w:rPr>
        <w:t>  Sự điều chỉnh chiến lược của các quốc gia lớn vào cuối những năm 80 khi chiến tranh lạnh chấm dứt, đặc biệt là sự hội tụ về lợi ích kinh tế cũng như chính trị giữa những nước lớn dẫn tới việc hình thành một cơ cấu kinh tế thương mại trong khu vực.</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b/>
          <w:bCs/>
          <w:i/>
          <w:iCs/>
          <w:color w:val="000000"/>
          <w:sz w:val="20"/>
        </w:rPr>
        <w:t>- Các nước đang phát triển:</w:t>
      </w:r>
      <w:r w:rsidRPr="00E60290">
        <w:rPr>
          <w:rFonts w:ascii="Arial" w:eastAsia="Times New Roman" w:hAnsi="Arial" w:cs="Arial"/>
          <w:color w:val="000000"/>
          <w:sz w:val="20"/>
          <w:szCs w:val="20"/>
        </w:rPr>
        <w:t> (ASEAN) cũng muốn tăng cường tiếng nói trong khu vực để thúc đẩy phát triển kinh tế, nhưng không muốn làm lu mờ những cơ chế hợp tác chính trị sẵn có.</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b/>
          <w:bCs/>
          <w:color w:val="000000"/>
          <w:sz w:val="20"/>
        </w:rPr>
        <w:t>2.  Quá trình hình thành và phát triển</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 xml:space="preserve">- Diễn đàn Hợp tác Kinh tế Châu Á - Thái Bình Dương (APEC) được 12 thành viên thuộc khu vực Châu Á-Thái Bình Dương sáng lập tại Hội nghị Bộ trưởng Ngoại giao và Kinh tế tổ chức ở Can-bê-ra tháng 11/1989 theo sáng kiến của Ôt-xtrây-lia. Các thành viên sáng lập là Mỹ, Nhật, Ôt-xtrây-lia, Niu Di-lân, Ca-na-đa, Hàn Quốc, Thái Lan, Phi-lip-pin, Xinh-ga-po, Bru-nây, In-đô-nê-xia và Ma-lai-xia. Tháng 11/1991 kết nạp thêm Trung Quốc, lãnh thổ Hồng Công và Đài Loan; tháng 11/1993 thêm Pa-pua Niu Ghi-nê, Mê-hi-cô; tháng 11/1994 thêm Chi-lê và tạm ngừng thời hạn xét kết nạp thành viên trong 3 năm; đến tháng 11/1998 kết nạp thêm Việt Nam, Nga và Pê-ru, đồng thời APEC quyết định tạm ngừng thời hạn xem xét kết nạp thành viên mới thêm 10 năm nữa để củng cố tổ chức. Đến nay có thêm 9 nền kinh tế đã xin gia nhập APEC là: Ấn Độ, Pa-kit-xtan, Ma Cao, Mông Cổ, Pa-na-ma, Cô-lôm-bi-a, Xri-lan-ca, Ê-cua-đo, Cốt-xta-ri-ca. Trong số ba thành viên ASEAN chưa phải là thành viên của APEC, Cam-pu-chia và Lào đã </w:t>
      </w:r>
      <w:r w:rsidRPr="00E60290">
        <w:rPr>
          <w:rFonts w:ascii="Arial" w:eastAsia="Times New Roman" w:hAnsi="Arial" w:cs="Arial"/>
          <w:color w:val="000000"/>
          <w:sz w:val="20"/>
          <w:szCs w:val="20"/>
        </w:rPr>
        <w:lastRenderedPageBreak/>
        <w:t>thông qua Việt Nam bày tỏ mong muốn gia nhập APEC. Năm 2007 khi thời hạn ngừng kết nạp thành viên mới hết hiệu lực, APEC sẽ thảo luận vấn đề kết nạp thành viên mới.</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 Như vậy, cho đến thời điểm này, APEC có 21 thành viên, chiếm khoảng 52% diện tích lãnh thổ, 59% dân số, 70% nguồn tài nguyên thiên nhiên trên thế giới và đóng góp khoảng 57% GDP toàn cầu và hơn 50% thương mại thế giới.</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 Nội dung hoạt động xoay quanh 3 trụ cột chính là tự do hoá thương mại và đầu tư, tạo thuận lợi cho thương mại và đầu tư, và hợp tác kinh tế kỹ thuật với các chương trình hành động tập thể (CAP) và chương trình hành động quốc gia (IAP) của từng thành viên.</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Nói cách khác, mục tiêu của APEC không phải là để xây dựng một khối thương mại, một liên minh quan thuế hay một khu vực mậu dịch tự do như kiểu EU, NAFTA hay AFTA, mà là một diễn đàn kinh tế mở, nhằm xúc tiến các biện pháp kinh tế, thúc đẩy thương mại và đầu tư giữa các nến kinh tế thành viên trên cơ sở hoàn toàn tự nguyện trong khi thực sự mở cửa đối với tất cả các nước và khu vực khác.</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b/>
          <w:bCs/>
          <w:color w:val="000000"/>
          <w:sz w:val="20"/>
        </w:rPr>
        <w:t>3. Mục tiêu</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 Tuyên bố Seoul 1991 đề ra 4 mục tiêu phát triển trong APEC gồm:</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Duy trì tăng trưởng và phát triển, vì lợi ích chung của nhân dân các nền kinh tế trong khu vực, góp phần vào tăng trưởng và phát triển chung của kinh tế thế giới.</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Phát huy những tác động tích cực của sự phụ thuộc kinh tế ngày càng tăng đối với kinh tế khu vực và thế giới, bằng cách đẩy mạnh sự giao lưu hàng hoá, dịch vụ, vốn và công nghệ.</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Xây dựng và tăng cường hệ thống thương mại đa biên, vì lợi ích của Châu Á -Thái Bình Dương và các nền kinh tế khác.</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Giảm dần những rào cản đối với thương mại hàng hoá và dịch vụ giữa các nền kinh tế thành viên phù hợp với các nguyên tắc của WTO, và không có hại đối với các nền kinh tế khác.</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b/>
          <w:bCs/>
          <w:i/>
          <w:iCs/>
          <w:color w:val="000000"/>
          <w:sz w:val="20"/>
        </w:rPr>
        <w:t>- Tuyên bố Bogor 1994 xác định mục tiêu của APEC là:</w:t>
      </w:r>
      <w:r w:rsidRPr="00E60290">
        <w:rPr>
          <w:rFonts w:ascii="Arial" w:eastAsia="Times New Roman" w:hAnsi="Arial" w:cs="Arial"/>
          <w:color w:val="000000"/>
          <w:sz w:val="20"/>
          <w:szCs w:val="20"/>
        </w:rPr>
        <w:t> thực hiện tự do hoá thương mại và đầu tư tại Châu Á- Thái Bình Dương đối với các nền kinh tế phát triển vào năm 2010 và đối với các nền kinh tế đang phát triển là 2020.</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b/>
          <w:bCs/>
          <w:color w:val="000000"/>
          <w:sz w:val="20"/>
        </w:rPr>
        <w:t>4. Nguyên tắc hoạt động</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b/>
          <w:bCs/>
          <w:i/>
          <w:iCs/>
          <w:color w:val="000000"/>
          <w:sz w:val="20"/>
        </w:rPr>
        <w:t>- Cùng có lợi.</w:t>
      </w:r>
      <w:r w:rsidRPr="00E60290">
        <w:rPr>
          <w:rFonts w:ascii="Arial" w:eastAsia="Times New Roman" w:hAnsi="Arial" w:cs="Arial"/>
          <w:color w:val="000000"/>
          <w:sz w:val="20"/>
          <w:szCs w:val="20"/>
        </w:rPr>
        <w:t>  Do tính đa dạng của các nền kinh tế trong APEC  về chính trị, văn hoá, kinh tế  nên quá trình hợp tác phải bảo đảm được tất cả các nền kinh tế APEC, bất kể sự chênh lệch mức độ phát triển, đều có lợi.</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b/>
          <w:bCs/>
          <w:i/>
          <w:iCs/>
          <w:color w:val="000000"/>
          <w:sz w:val="20"/>
        </w:rPr>
        <w:t>- Nguyên tắc đồng thuận (consensus).</w:t>
      </w:r>
      <w:r w:rsidRPr="00E60290">
        <w:rPr>
          <w:rFonts w:ascii="Arial" w:eastAsia="Times New Roman" w:hAnsi="Arial" w:cs="Arial"/>
          <w:color w:val="000000"/>
          <w:sz w:val="20"/>
          <w:szCs w:val="20"/>
        </w:rPr>
        <w:t> Tất cả các cam kết của APEC phải dựa trên sự nhất trí của các thành viên.  Đây là nguyên tắc đã được các thành viên ASEAN áp dụng và thu được nhiều kết quả.</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b/>
          <w:bCs/>
          <w:i/>
          <w:iCs/>
          <w:color w:val="000000"/>
          <w:sz w:val="20"/>
        </w:rPr>
        <w:lastRenderedPageBreak/>
        <w:t>- Nguyên tắc tự nguyện.</w:t>
      </w:r>
      <w:r w:rsidRPr="00E60290">
        <w:rPr>
          <w:rFonts w:ascii="Arial" w:eastAsia="Times New Roman" w:hAnsi="Arial" w:cs="Arial"/>
          <w:color w:val="000000"/>
          <w:sz w:val="20"/>
          <w:szCs w:val="20"/>
        </w:rPr>
        <w:t>  Tất cả các cam kết của các thành viên APEC đều dựa trên cơ sở tự nguyện (Ví dụ như IAP).  Cùng với nguyên tắc đồng thuận,  đây là nguyên tắc khiến cho APEC trở nên khác với GATT/WTO.  Tất cả chương trình tự do hoá và thuận lợi hoá thương mại của APEC không diễn ra trên bàn đàm phán mà do các nước tự nguyện đưa ra.</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b/>
          <w:bCs/>
          <w:i/>
          <w:iCs/>
          <w:color w:val="000000"/>
          <w:sz w:val="20"/>
        </w:rPr>
        <w:t>-  Phù hợp với nguyên tắc của WTO/GATT.</w:t>
      </w:r>
      <w:r w:rsidRPr="00E60290">
        <w:rPr>
          <w:rFonts w:ascii="Arial" w:eastAsia="Times New Roman" w:hAnsi="Arial" w:cs="Arial"/>
          <w:color w:val="000000"/>
          <w:sz w:val="20"/>
          <w:szCs w:val="20"/>
        </w:rPr>
        <w:t>  APEC cam kết thực hiện chế độ thương mại đa phương của WTO và không phải là một liên minh thuế quan, một Khu vực Tự do thương mại như NAFTA, AFTA.</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b/>
          <w:bCs/>
          <w:color w:val="000000"/>
          <w:sz w:val="20"/>
        </w:rPr>
        <w:t>5. Triển vọng hợp tác APEC</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Là Diễn đàn phát triển năng động nhất trên thế giới, APEC ngày càng tỏ rõ sức sống mạnh mẽ sau 19 năm tồn tại và phát triển, góp phần thúc đẩy mở cửa và hợp tác về kinh tế – thương mại giữa các nền kinh tế châu Á - Thái Bình Dương và hình thành cơ chế buôn bán mở toàn cầu.</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APEC sẽ tiếp tục thúc đẩy ba trụ cột hợp tác, đi theo lộ trình đã đặt ra nhằm thực hiện mục tiêu Bô-go, với ưu tiên hàng đầu là ủng hộ hệ thống thương mại đa biên, xây dựng môi trường kinh doanh an toàn, minh bạch và thuận lợi cho doanh nghiệp.</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Về tự do hoá thương mại và đầu tư, một trong những chủ đề của APEC 2001 là “tăng cường tự do hoá thương mại và đầu tư” bên cạnh việc phổ biến lợi ích của toàn cầu hoá và nền kinh tế mới. APEC sẽ chuyển sang đặt trọng tâm vào việc cải thiện IAP như là công cụ chính đề tiến hành tự do hoá bằng cách xây dựng IAP điện tử (e-IAP). Các thành viên sẽ lần lượt tự nguyện tiến hành tham vấn rà soát (Peer Review).</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Năm 2005 APEC đã hoàn thành tiến hành rà soát giữa kỳ quá trình thực hiện mục tiêu Bô-go của các thành viên, từ đó đề ra Lộ trình Bu-san, trong đó đưa ra những biện pháp cần thiết nhằm cố gắng mục tiêu Bô-go được thực hiện đúng thời hạn.</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Kế hoạch hành động Hà Nội được thông qua trong năm 2006 sẽ là cơ sở cho các hoạt động hợp tác kinh tế thương mại của APEC trong 15 năm tới và góp phần tăng cường và hoàn thiện các cơ chế hợp tác của APEC. Các nền kinh tế APEC cũng thảo luận các mục tiêu của APEC sau khi hoàn thành mục tiêu Bô-gô.</w:t>
      </w:r>
      <w:r w:rsidRPr="00E60290">
        <w:rPr>
          <w:rFonts w:ascii="Arial" w:eastAsia="Times New Roman" w:hAnsi="Arial" w:cs="Arial"/>
          <w:color w:val="000000"/>
          <w:sz w:val="20"/>
          <w:szCs w:val="20"/>
        </w:rPr>
        <w:br/>
        <w:t>Tạo thuận lợi cho thương mại và đầu tư đang và sẽ trở thành một ưu tiên chính trong APEC.</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Với những khó khăn đặt ra trong quá trình thực hiện tự do hoá, APEC sẽ tập trung nhiều hơn vào trụ cột thuận lợi hoá, coi đây là một biện pháp quan trọng nhằm thực hiện mục tiêu Bô-go. Tại Hội nghị Bộ trưởng Thương mại APEC được tổ chức tháng 6/2002 tại Thượng Hải, các Bộ trưởng đã thông qua “Bộ Nguyên tắc về Thuận lợi hoá Thương mại của APEC” và chỉ thị cho SOM triển khai các chương trình xây dựng năng lực nhằm giúp các thành viên thực hiện các nguyên tắc này trên cơ sở tự nguyện. Sau khi tổng kết mục tiêu giảm 5% chi phí giao dịch thương mại giai đoạn 2001-2006, APEC sẽ bắt đầu thực hiện mục tiêu giảm tiếp 5% chi phí giao dịch giai đoạn 2006-2010.</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lastRenderedPageBreak/>
        <w:t>APEC đồng thời sẽ tiếp tục xây dựng các điều khoản mẫu tham chiếu cho việc xây dựng các thỏa thuận tự do hóa thương mại khu vực và song phương để thúc đẩy tự do hóa và thuận lợi hóa thương mại.</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Trong bối cảnh thời hạn thực hiện mục tiêu Bô-gô đang đến gần, khu vực mậu dịch tự do Châu Á-Thái Bình Dương  như là một cơ chế hiện thực hóa Bô-gô là một viễn cảnh đang được APEC bàn đến. Bên cạnh đó, vấn đề hợp tác kinh tế kỹ thuật (ECOTECH), trong đó nhấn mạnh đến công tác xây dựng năng lực, thu hẹp khoảng cách, phát triển nguồn nhân lực đã và đang trở thành một vấn đề được đề cập nhiều trong APEC.</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Trong bối cảnh toàn cầu hoá và Kinh tế mới cùng với sự  phát triển nhanh chóng của công nghệ thông tin như hiện nay, các Nhà Lãnh đạo APEC nhận thức rõ sự cần thiết phải tập trung nhiều hơn vào các hoạt động hỗ trợ kỹ thuật nhằm giảm khoảng cách về phát triển trong APEC, giúp các thành viên đang phát triển theo kịp xu thế phát triển của kỷ nguyên công nghệ thông tin. Thông qua các Hội nghị cấp Bộ trưởng về vấn đề Phát triển nguồn nhân lực, nhiều dự án được thực hiện hướng vào mục tiêu thu hẹp khoảng cách về kỹ thuật số, giúp các thành viên đang phát triển thực hiện các Hiệp định của WTO. Trong những năm tới, bên cạnh việc chú trọng vào chương trình thuận lợi hoá thương mại và đầu tư, chương trình hợp tác kinh tế kỹ thuật cũng sẽ được đẩy mạnh hơn trong các hoạt động của APEC.</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Trong bối cảnh thế giới đang thay đổi sâu sắc, chủ nghĩa khủng bố và sự gia tăng của các mối đe dọa phi truyền thống đang đặt ra những thách thức mới cho môi trường kinh doanh, đầu tư trong khu vực, APEC ngày càng quan tâm đến các vấn đề an ninh, chính trị, đẩy mạnh hợp tác về an ninh con người, chống tham nhũng, minh bạch hoá, an ninh con người. Tuy nhiên, hầu hết các thành viên APEC vẫn cho rằng cần phải duy trì bản chất hợp tác kinh tế cũng như những nguyên tắc cơ bản của diễn đàn này. Với sự ra đời của Hội nghị Cấp cao Đông Á, các thành viên phát triển như Mỹ, Úc, Nhật càng quan tâm tới APEC, nâng cao cam kết với Diễn đàn này để làm đối trọng với Hội nghị Cấp cao Đông Á.</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APEC cũng sẽ tiếp tục thúc đẩy tiến trình cải cách APEC theo hướng hiệu quả, năng động hơn và tăng cường tính liến kết nhằm giúp APEC vượt qua thách thức, nắm bắt các cơ hội trong môi trường thế giới và khu vực đang thay đổi nhanh chóng. Ban Thư k‎ý APEC sẽ được củng cố theo hướng chuyên nghiệp hơn, với Giám đốc Điều hành theo nhiệm kỳ cố định, dự kiến bắt đầu từ năm 2009. Cải cách APEC sẽ là một quá trình lâu dài và phức tạp do một số thành viên phát triển muốn đẩy mạnh cải cách APEC theo hướng thể chế hóa trong khi những các thành viên đang phát triển khác vẫn mong muôn duy trì cơ chế hợp tác Diễn đàn của APEC.</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b/>
          <w:bCs/>
          <w:i/>
          <w:iCs/>
          <w:color w:val="000000"/>
          <w:sz w:val="20"/>
        </w:rPr>
        <w:t>Hợp tác APEC năm 2009</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 xml:space="preserve">Với chủ đề “Duy trì tăng trưởng, kết nối khu vực”, APEC tập trung vào 3 nội dung chính: Hợp tác giải quyết khủng hoảng kinh tế, tài chính và chuẩn bị cho giai đoạn phục hồi; Thúc đẩy liên kết kinh tế  khu vực châu Á – Thái Bình Dương; và Ủng hộ vòng đàm phán Đô-ha và chống lại chủ nghĩa bảo hộ. Hội nghị Bộ trưởng Thương mại APEC (21-22/7/2009) tập trung thảo luận các biện pháp triển khai ba ưu tiên </w:t>
      </w:r>
      <w:r w:rsidRPr="00E60290">
        <w:rPr>
          <w:rFonts w:ascii="Arial" w:eastAsia="Times New Roman" w:hAnsi="Arial" w:cs="Arial"/>
          <w:color w:val="000000"/>
          <w:sz w:val="20"/>
          <w:szCs w:val="20"/>
        </w:rPr>
        <w:lastRenderedPageBreak/>
        <w:t>trên để chuẩn bị cho HNCC vào tháng 11/2009. Ngoài ra, trong sáu tháng đầu năm 2009, APEC đã hoàn thành việc tuyển chọn Giám đốc điều hành BTK APEC chuyên trách nhiệm kỳ 2010 - 2013. Đây là bước cải cách quan trọng, lần đầu tiên được thực hiện trong APEC, thể hiện quyết tâm thúc đẩy cải cách của các thành viên.</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b/>
          <w:bCs/>
          <w:color w:val="000000"/>
          <w:sz w:val="20"/>
        </w:rPr>
        <w:t>6. Các nền kinh tế thành viên APEC và ngày gia nhập</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Australia, 6-7 tháng 11/1989</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Brunei Darussalam, 6-7 tháng 11/1989</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Canada, 6-7 tháng 11/1989</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Chile, 6-7 tháng 11/1989</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People's Republic of China, 12-14 tháng 11/1991</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Hong Kong, China, 12-14 tháng 11/1991</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Indonesia, 6-7 tháng 11/1989</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Japan, 6-7 tháng 11/1989</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Republic of Korea, 6-7 tháng 11/1989</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Malaysia, 6-7 tháng 11/1989</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Mexico, 17-19 tháng 11/1993</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New Zealand, 6-7 tháng 11/1989</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Papua New Guinea, 17-19 tháng 11/1993</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Peru, 14-15 tháng 11/1998</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The Philippines, 6-7 tháng 11/1989</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Russia, 14-15 tháng 11/1998</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Singapore, 6-7 tháng 11/1989</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Chinese Taipei, 12-14 tháng 11/1991</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Thailand, 6-7 tháng 11/1989</w:t>
      </w:r>
    </w:p>
    <w:p w:rsidR="00E60290" w:rsidRPr="00E60290" w:rsidRDefault="00E60290" w:rsidP="00E60290">
      <w:pPr>
        <w:spacing w:before="120" w:after="120" w:line="360" w:lineRule="atLeast"/>
        <w:jc w:val="both"/>
        <w:rPr>
          <w:rFonts w:ascii="Arial" w:eastAsia="Times New Roman" w:hAnsi="Arial" w:cs="Arial"/>
          <w:color w:val="000000"/>
          <w:sz w:val="27"/>
          <w:szCs w:val="27"/>
        </w:rPr>
      </w:pPr>
      <w:r w:rsidRPr="00E60290">
        <w:rPr>
          <w:rFonts w:ascii="Arial" w:eastAsia="Times New Roman" w:hAnsi="Arial" w:cs="Arial"/>
          <w:color w:val="000000"/>
          <w:sz w:val="20"/>
          <w:szCs w:val="20"/>
        </w:rPr>
        <w:t>The United States, 6-7 tháng 11/1989</w:t>
      </w:r>
    </w:p>
    <w:p w:rsidR="00E60290" w:rsidRDefault="00E60290" w:rsidP="00E60290">
      <w:pPr>
        <w:spacing w:before="120" w:after="120" w:line="360" w:lineRule="atLeast"/>
        <w:jc w:val="both"/>
        <w:rPr>
          <w:rFonts w:ascii="Arial" w:eastAsia="Times New Roman" w:hAnsi="Arial" w:cs="Arial"/>
          <w:color w:val="000000"/>
          <w:sz w:val="20"/>
          <w:szCs w:val="20"/>
        </w:rPr>
      </w:pPr>
      <w:r w:rsidRPr="00E60290">
        <w:rPr>
          <w:rFonts w:ascii="Arial" w:eastAsia="Times New Roman" w:hAnsi="Arial" w:cs="Arial"/>
          <w:color w:val="000000"/>
          <w:sz w:val="20"/>
          <w:szCs w:val="20"/>
        </w:rPr>
        <w:t>Viet Nam, 14-15 tháng 11/1998</w:t>
      </w:r>
    </w:p>
    <w:p w:rsidR="001D7171" w:rsidRDefault="001D7171" w:rsidP="00E60290">
      <w:pPr>
        <w:spacing w:before="120" w:after="120" w:line="360" w:lineRule="atLeast"/>
        <w:jc w:val="both"/>
        <w:rPr>
          <w:rFonts w:ascii="Arial" w:eastAsia="Times New Roman" w:hAnsi="Arial" w:cs="Arial"/>
          <w:color w:val="000000"/>
          <w:sz w:val="20"/>
          <w:szCs w:val="20"/>
        </w:rPr>
      </w:pPr>
    </w:p>
    <w:p w:rsidR="001D7171" w:rsidRPr="00E60290" w:rsidRDefault="001D7171" w:rsidP="00E60290">
      <w:pPr>
        <w:spacing w:before="120" w:after="120" w:line="360" w:lineRule="atLeast"/>
        <w:jc w:val="both"/>
        <w:rPr>
          <w:rFonts w:ascii="Arial" w:eastAsia="Times New Roman" w:hAnsi="Arial" w:cs="Arial"/>
          <w:color w:val="000000"/>
          <w:sz w:val="27"/>
          <w:szCs w:val="27"/>
        </w:rPr>
      </w:pPr>
    </w:p>
    <w:p w:rsidR="00E60290" w:rsidRPr="00E60290" w:rsidRDefault="00E60290" w:rsidP="00E60290">
      <w:pPr>
        <w:shd w:val="clear" w:color="auto" w:fill="FFFFFF"/>
        <w:spacing w:after="73" w:line="303" w:lineRule="atLeast"/>
        <w:textAlignment w:val="baseline"/>
        <w:outlineLvl w:val="0"/>
        <w:rPr>
          <w:rFonts w:ascii="Arial" w:eastAsia="Times New Roman" w:hAnsi="Arial" w:cs="Arial"/>
          <w:color w:val="222E36"/>
          <w:kern w:val="36"/>
          <w:szCs w:val="24"/>
        </w:rPr>
      </w:pPr>
      <w:r w:rsidRPr="00E60290">
        <w:rPr>
          <w:rFonts w:ascii="Arial" w:eastAsia="Times New Roman" w:hAnsi="Arial" w:cs="Arial"/>
          <w:color w:val="222E36"/>
          <w:kern w:val="36"/>
          <w:szCs w:val="24"/>
        </w:rPr>
        <w:lastRenderedPageBreak/>
        <w:t>Tổng Quan</w:t>
      </w:r>
    </w:p>
    <w:p w:rsidR="00E60290" w:rsidRPr="00E60290" w:rsidRDefault="00E60290" w:rsidP="00E60290">
      <w:pPr>
        <w:shd w:val="clear" w:color="auto" w:fill="FFFFFF"/>
        <w:spacing w:after="0" w:line="278" w:lineRule="atLeast"/>
        <w:textAlignment w:val="baseline"/>
        <w:rPr>
          <w:rFonts w:ascii="inherit" w:eastAsia="Times New Roman" w:hAnsi="inherit" w:cs="Arial"/>
          <w:color w:val="191919"/>
          <w:sz w:val="18"/>
          <w:szCs w:val="18"/>
        </w:rPr>
      </w:pPr>
      <w:r w:rsidRPr="00E60290">
        <w:rPr>
          <w:rFonts w:ascii="inherit" w:eastAsia="Times New Roman" w:hAnsi="inherit" w:cs="Arial"/>
          <w:b/>
          <w:bCs/>
          <w:color w:val="191919"/>
          <w:sz w:val="18"/>
        </w:rPr>
        <w:t>Mục tiêu nhiệm vụ</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t>Diễn đàn hợp tác kinh tế châu Á – Thái Bình Dương (APEC) là cơ chế hợp tác kinh tế hàng đầu ở khu vực, với mục tiêu chủ yếu là góp phần thúc đẩy tăng trưởng kinh tế bền vững và thịnh vượng ở khu vực châu Á – Thái Bình Dương.</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t>Các nền kinh tế thành viên APEC cùng hướng tới mục tiêu chung xây dựng một cộng đồng châu Á – Thái Bình Dương năng động, hài hòa và tự cường, thông qua việc đi đầu tự do hóa và mở cửa thương mại và đầu tư, đẩy nhanh liên kết kinh tế khu vực, khuyến khích hợp tác kinh tế và kỹ thuật và thúc đẩy hình thành môi trường kinh doanh thuận lợi và bền vững. Các sáng kiến APEC nhằm đưa các mục tiêu chính sách và các thỏa thuận thành những kết quả và lợi ích cụ thể.</w:t>
      </w:r>
    </w:p>
    <w:p w:rsidR="00E60290" w:rsidRPr="00E60290" w:rsidRDefault="00E60290" w:rsidP="00E60290">
      <w:pPr>
        <w:shd w:val="clear" w:color="auto" w:fill="FFFFFF"/>
        <w:spacing w:after="0" w:line="278" w:lineRule="atLeast"/>
        <w:textAlignment w:val="baseline"/>
        <w:rPr>
          <w:rFonts w:ascii="inherit" w:eastAsia="Times New Roman" w:hAnsi="inherit" w:cs="Arial"/>
          <w:color w:val="191919"/>
          <w:sz w:val="18"/>
          <w:szCs w:val="18"/>
        </w:rPr>
      </w:pPr>
      <w:r w:rsidRPr="00E60290">
        <w:rPr>
          <w:rFonts w:ascii="inherit" w:eastAsia="Times New Roman" w:hAnsi="inherit" w:cs="Arial"/>
          <w:b/>
          <w:bCs/>
          <w:color w:val="191919"/>
          <w:sz w:val="18"/>
        </w:rPr>
        <w:t>Lịch sử hình thành</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t>Ý tưởng về APEC lần đầu tiên đề cập công khai trong diễn văn của Thủ tướng Ốt-xtrây-lia Bob Hawke tại Xê-un, Hàn Quốc vào ngày 31 tháng Giêng năm 1989. Mười tháng sau đó, 12 nền kinh tế châu Á – Thái Bình Dương đã nhóm họp tại Can-bơ-rơ, Ốt-xtrây-lia để hình thành APEC. Các thành viên sáng lập gồm: Ốt-xtrây-lia, Bru-nây, Ca-na-đa, In-đô-nê-xia, Nhật Bản, Hàn Quốc, Ma-lai-xia, Niu Di-lân, Phi-líp-pin, Xinh-ga-po, Thái Lan và Hoa Kỳ.</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t>Trung Quốc, Hồng Công – Trung Quốc và Đài Bắc – Trung Hoa tham gia APEC năm 1991. Năm 1993 có thêm Mê-hi-cô và Pa-poa Niu Ghi-nê tham gia. Chi-lê gia nhập APEC năm 1994. Đến năm 1998, Pê-ru, Nga và Việt Nam đã tham gia, đưa tổng số thành viên của Diễn đàn lên 21.</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t>Từ năm 1989 đến năm 1992, APEC tổ chức các cuộc đối thoại không chính thức ở cấp các quan chức cao cấp và cấp Bộ trưởng. Năm 1993, theo sáng kiến của Nguyên Tổng thống Hoa Kỳ Bill Clinton, APEC đã thống nhất tổ chức Hội nghị đầu tiên của các Nhà lãnh đạo kinh tế hàng năm nhằm xác lập các tầm nhìn và định hướng chiến lược cho hợp tác khu vực.</w:t>
      </w:r>
    </w:p>
    <w:p w:rsidR="00E60290" w:rsidRPr="00E60290" w:rsidRDefault="00E60290" w:rsidP="00E60290">
      <w:pPr>
        <w:shd w:val="clear" w:color="auto" w:fill="FFFFFF"/>
        <w:spacing w:after="0" w:line="278" w:lineRule="atLeast"/>
        <w:textAlignment w:val="baseline"/>
        <w:rPr>
          <w:rFonts w:ascii="inherit" w:eastAsia="Times New Roman" w:hAnsi="inherit" w:cs="Arial"/>
          <w:color w:val="191919"/>
          <w:sz w:val="18"/>
          <w:szCs w:val="18"/>
        </w:rPr>
      </w:pPr>
      <w:r w:rsidRPr="00E60290">
        <w:rPr>
          <w:rFonts w:ascii="inherit" w:eastAsia="Times New Roman" w:hAnsi="inherit" w:cs="Arial"/>
          <w:b/>
          <w:bCs/>
          <w:color w:val="191919"/>
          <w:sz w:val="18"/>
        </w:rPr>
        <w:t>Thành viên</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t>APEC ra đời với 12 nền kinh tế thành viên. Qua bốn lần mở rộng vào các năm 1991,1993, 1994 và 1998, APEC hiện gồm 21 nền kinh tế thành viên, đại diện 39% dân số thế giới, 57% GDP và 47% thương mại toàn cầu (2014).</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t>Thành viên sáng lập tháng 11/1989:</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t>-       Ốt-xtrây-li-a</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t>-       Bru-nây</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t>-       Ca-na-đa</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t>-       In-đô-nê-xi-a</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t>-       Nhật Bản</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t>-       Hàn Quốc</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t>-       Ma-lai-xi-a</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t>-       Niu Di-lân</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t>-       Phi-líp-pin</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t>-       Xinh-ga-po</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lastRenderedPageBreak/>
        <w:t>-       Thái Lan</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t>-       Hoa Kỳ</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t>Thành viên gia nhập tháng 11/1991</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t>-       Cộng hoà Nhân dân Trung Hoa</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t>-       Hồng Công - Trung Quốc</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t>-       Đài Bắc - Trung Hoa</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t>Thành viên gia nhập tháng 11/1993</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t>-       Mê-hi-cô</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t>-       Pa-pua Niu Ghi-nê</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t>Thành viên gia nhập tháng 11/1994</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t>-       Chi-lê</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t>Thành viên gia nhập tháng 11/1998</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t>-       Pê-ru</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t>-       Nga</w:t>
      </w:r>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r w:rsidRPr="00E60290">
        <w:rPr>
          <w:rFonts w:ascii="inherit" w:eastAsia="Times New Roman" w:hAnsi="inherit" w:cs="Arial"/>
          <w:color w:val="191919"/>
          <w:sz w:val="18"/>
          <w:szCs w:val="18"/>
        </w:rPr>
        <w:t>-       Việt Nam</w:t>
      </w:r>
    </w:p>
    <w:p w:rsidR="00E60290" w:rsidRPr="00E60290" w:rsidRDefault="00E60290" w:rsidP="00E60290">
      <w:pPr>
        <w:shd w:val="clear" w:color="auto" w:fill="FFFFFF"/>
        <w:spacing w:after="0" w:line="278" w:lineRule="atLeast"/>
        <w:textAlignment w:val="baseline"/>
        <w:rPr>
          <w:rFonts w:ascii="inherit" w:eastAsia="Times New Roman" w:hAnsi="inherit" w:cs="Arial"/>
          <w:color w:val="191919"/>
          <w:sz w:val="18"/>
          <w:szCs w:val="18"/>
        </w:rPr>
      </w:pPr>
      <w:r w:rsidRPr="00E60290">
        <w:rPr>
          <w:rFonts w:ascii="inherit" w:eastAsia="Times New Roman" w:hAnsi="inherit" w:cs="Arial"/>
          <w:b/>
          <w:bCs/>
          <w:color w:val="191919"/>
          <w:sz w:val="18"/>
        </w:rPr>
        <w:t>Cơ cấu tổ chức</w:t>
      </w:r>
    </w:p>
    <w:p w:rsidR="00E60290" w:rsidRDefault="00E60290" w:rsidP="00E60290">
      <w:pPr>
        <w:pStyle w:val="Heading1"/>
        <w:pBdr>
          <w:bottom w:val="single" w:sz="4" w:space="0" w:color="A2A9B1"/>
        </w:pBdr>
        <w:spacing w:before="0" w:beforeAutospacing="0" w:after="60" w:afterAutospacing="0"/>
        <w:rPr>
          <w:rFonts w:ascii="Palatino Linotype" w:hAnsi="Palatino Linotype"/>
          <w:b w:val="0"/>
          <w:bCs w:val="0"/>
          <w:color w:val="000000"/>
          <w:sz w:val="43"/>
          <w:szCs w:val="43"/>
          <w:lang w:val="vi-VN"/>
        </w:rPr>
      </w:pPr>
      <w:r>
        <w:rPr>
          <w:rFonts w:ascii="Palatino Linotype" w:hAnsi="Palatino Linotype"/>
          <w:b w:val="0"/>
          <w:bCs w:val="0"/>
          <w:color w:val="000000"/>
          <w:sz w:val="43"/>
          <w:szCs w:val="43"/>
          <w:lang w:val="vi-VN"/>
        </w:rPr>
        <w:t>Diễn đàn Hợp tác Kinh tế châu Á - Thái Bình Dương</w:t>
      </w:r>
    </w:p>
    <w:p w:rsidR="00E60290" w:rsidRDefault="00E60290" w:rsidP="00E60290">
      <w:pPr>
        <w:rPr>
          <w:rFonts w:ascii="Arial" w:hAnsi="Arial" w:cs="Arial"/>
          <w:color w:val="222222"/>
          <w:sz w:val="16"/>
          <w:szCs w:val="16"/>
        </w:rPr>
      </w:pPr>
      <w:r>
        <w:rPr>
          <w:rFonts w:ascii="Arial" w:hAnsi="Arial" w:cs="Arial"/>
          <w:color w:val="222222"/>
          <w:sz w:val="16"/>
          <w:szCs w:val="16"/>
        </w:rPr>
        <w:t>Bách khoa toàn thư mở Wikipedia</w:t>
      </w:r>
    </w:p>
    <w:tbl>
      <w:tblPr>
        <w:tblW w:w="5280" w:type="dxa"/>
        <w:tblInd w:w="121" w:type="dxa"/>
        <w:tblBorders>
          <w:top w:val="single" w:sz="4" w:space="0" w:color="AAAAAA"/>
          <w:left w:val="single" w:sz="4" w:space="0" w:color="AAAAAA"/>
          <w:bottom w:val="single" w:sz="4" w:space="0" w:color="AAAAAA"/>
          <w:right w:val="single" w:sz="4" w:space="0" w:color="AAAAAA"/>
        </w:tblBorders>
        <w:shd w:val="clear" w:color="auto" w:fill="F9F9F9"/>
        <w:tblCellMar>
          <w:top w:w="15" w:type="dxa"/>
          <w:left w:w="15" w:type="dxa"/>
          <w:bottom w:w="15" w:type="dxa"/>
          <w:right w:w="15" w:type="dxa"/>
        </w:tblCellMar>
        <w:tblLook w:val="04A0"/>
      </w:tblPr>
      <w:tblGrid>
        <w:gridCol w:w="372"/>
        <w:gridCol w:w="2341"/>
        <w:gridCol w:w="2567"/>
      </w:tblGrid>
      <w:tr w:rsidR="00E60290" w:rsidTr="00E60290">
        <w:tc>
          <w:tcPr>
            <w:tcW w:w="0" w:type="auto"/>
            <w:gridSpan w:val="3"/>
            <w:tcBorders>
              <w:top w:val="single" w:sz="4" w:space="0" w:color="AAAAAA"/>
            </w:tcBorders>
            <w:shd w:val="clear" w:color="auto" w:fill="F9F9F9"/>
            <w:tcMar>
              <w:top w:w="60" w:type="dxa"/>
              <w:left w:w="79" w:type="dxa"/>
              <w:bottom w:w="79" w:type="dxa"/>
              <w:right w:w="79" w:type="dxa"/>
            </w:tcMar>
            <w:vAlign w:val="center"/>
            <w:hideMark/>
          </w:tcPr>
          <w:p w:rsidR="00E60290" w:rsidRDefault="00E60290">
            <w:pPr>
              <w:spacing w:before="61" w:after="61" w:line="288" w:lineRule="atLeast"/>
              <w:jc w:val="center"/>
              <w:divId w:val="682558070"/>
              <w:rPr>
                <w:b/>
                <w:bCs/>
                <w:color w:val="000000"/>
                <w:sz w:val="19"/>
                <w:szCs w:val="19"/>
                <w:vertAlign w:val="superscript"/>
              </w:rPr>
            </w:pPr>
            <w:r>
              <w:rPr>
                <w:rStyle w:val="fn"/>
                <w:b/>
                <w:bCs/>
                <w:color w:val="000000"/>
                <w:sz w:val="19"/>
                <w:szCs w:val="19"/>
                <w:vertAlign w:val="superscript"/>
              </w:rPr>
              <w:t>Diễn đàn Hợp tác Kinh tế châu Á – Thái Bình Dương (APEC)</w:t>
            </w:r>
          </w:p>
        </w:tc>
      </w:tr>
      <w:tr w:rsidR="00E60290" w:rsidTr="00E60290">
        <w:tc>
          <w:tcPr>
            <w:tcW w:w="0" w:type="auto"/>
            <w:gridSpan w:val="3"/>
            <w:tcBorders>
              <w:top w:val="single" w:sz="4" w:space="0" w:color="AAAAAA"/>
            </w:tcBorders>
            <w:shd w:val="clear" w:color="auto" w:fill="F9F9F9"/>
            <w:tcMar>
              <w:top w:w="120" w:type="dxa"/>
              <w:left w:w="0" w:type="dxa"/>
              <w:bottom w:w="120" w:type="dxa"/>
              <w:right w:w="0" w:type="dxa"/>
            </w:tcMar>
            <w:hideMark/>
          </w:tcPr>
          <w:tbl>
            <w:tblPr>
              <w:tblW w:w="3533" w:type="dxa"/>
              <w:jc w:val="center"/>
              <w:tblCellSpacing w:w="15" w:type="dxa"/>
              <w:tblCellMar>
                <w:top w:w="15" w:type="dxa"/>
                <w:left w:w="15" w:type="dxa"/>
                <w:bottom w:w="15" w:type="dxa"/>
                <w:right w:w="15" w:type="dxa"/>
              </w:tblCellMar>
              <w:tblLook w:val="04A0"/>
            </w:tblPr>
            <w:tblGrid>
              <w:gridCol w:w="3533"/>
            </w:tblGrid>
            <w:tr w:rsidR="00E60290">
              <w:trPr>
                <w:tblCellSpacing w:w="15" w:type="dxa"/>
                <w:jc w:val="center"/>
              </w:trPr>
              <w:tc>
                <w:tcPr>
                  <w:tcW w:w="6" w:type="dxa"/>
                  <w:tcBorders>
                    <w:top w:val="nil"/>
                    <w:left w:val="nil"/>
                    <w:bottom w:val="nil"/>
                    <w:right w:val="nil"/>
                  </w:tcBorders>
                  <w:tcMar>
                    <w:top w:w="0" w:type="dxa"/>
                    <w:left w:w="0" w:type="dxa"/>
                    <w:bottom w:w="0" w:type="dxa"/>
                    <w:right w:w="0" w:type="dxa"/>
                  </w:tcMar>
                  <w:vAlign w:val="center"/>
                  <w:hideMark/>
                </w:tcPr>
                <w:p w:rsidR="00E60290" w:rsidRDefault="00E60290">
                  <w:pPr>
                    <w:jc w:val="center"/>
                    <w:rPr>
                      <w:sz w:val="15"/>
                      <w:szCs w:val="15"/>
                    </w:rPr>
                  </w:pPr>
                  <w:r>
                    <w:rPr>
                      <w:noProof/>
                      <w:color w:val="0B0080"/>
                      <w:sz w:val="15"/>
                      <w:szCs w:val="15"/>
                    </w:rPr>
                    <w:drawing>
                      <wp:inline distT="0" distB="0" distL="0" distR="0">
                        <wp:extent cx="1905635" cy="1129665"/>
                        <wp:effectExtent l="19050" t="0" r="0" b="0"/>
                        <wp:docPr id="8" name="Picture 8" descr="https://upload.wikimedia.org/wikipedia/commons/thumb/1/12/APEC_Logo.svg/200px-APEC_Logo.svg.png">
                          <a:hlinkClick xmlns:a="http://schemas.openxmlformats.org/drawingml/2006/main" r:id="rId5" tooltip="&quot;Logo Diễn đàn Hợp tác Kinh tế châu Á – Thái Bình Dương (APE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upload.wikimedia.org/wikipedia/commons/thumb/1/12/APEC_Logo.svg/200px-APEC_Logo.svg.png">
                                  <a:hlinkClick r:id="rId5" tooltip="&quot;Logo Diễn đàn Hợp tác Kinh tế châu Á – Thái Bình Dương (APEC)&quot;"/>
                                </pic:cNvPr>
                                <pic:cNvPicPr>
                                  <a:picLocks noChangeAspect="1" noChangeArrowheads="1"/>
                                </pic:cNvPicPr>
                              </pic:nvPicPr>
                              <pic:blipFill>
                                <a:blip r:embed="rId6"/>
                                <a:srcRect/>
                                <a:stretch>
                                  <a:fillRect/>
                                </a:stretch>
                              </pic:blipFill>
                              <pic:spPr bwMode="auto">
                                <a:xfrm>
                                  <a:off x="0" y="0"/>
                                  <a:ext cx="1905635" cy="1129665"/>
                                </a:xfrm>
                                <a:prstGeom prst="rect">
                                  <a:avLst/>
                                </a:prstGeom>
                                <a:noFill/>
                                <a:ln w="9525">
                                  <a:noFill/>
                                  <a:miter lim="800000"/>
                                  <a:headEnd/>
                                  <a:tailEnd/>
                                </a:ln>
                              </pic:spPr>
                            </pic:pic>
                          </a:graphicData>
                        </a:graphic>
                      </wp:inline>
                    </w:drawing>
                  </w:r>
                </w:p>
              </w:tc>
            </w:tr>
            <w:tr w:rsidR="00E60290">
              <w:trPr>
                <w:tblCellSpacing w:w="15" w:type="dxa"/>
                <w:jc w:val="center"/>
              </w:trPr>
              <w:tc>
                <w:tcPr>
                  <w:tcW w:w="0" w:type="auto"/>
                  <w:tcBorders>
                    <w:top w:val="nil"/>
                    <w:left w:val="nil"/>
                    <w:bottom w:val="nil"/>
                    <w:right w:val="nil"/>
                  </w:tcBorders>
                  <w:tcMar>
                    <w:top w:w="0" w:type="dxa"/>
                    <w:left w:w="0" w:type="dxa"/>
                    <w:bottom w:w="0" w:type="dxa"/>
                    <w:right w:w="0" w:type="dxa"/>
                  </w:tcMar>
                  <w:hideMark/>
                </w:tcPr>
                <w:p w:rsidR="00E60290" w:rsidRDefault="00E60290">
                  <w:pPr>
                    <w:jc w:val="center"/>
                    <w:rPr>
                      <w:sz w:val="13"/>
                      <w:szCs w:val="13"/>
                    </w:rPr>
                  </w:pPr>
                  <w:r>
                    <w:rPr>
                      <w:sz w:val="13"/>
                      <w:szCs w:val="13"/>
                    </w:rPr>
                    <w:t>Logo</w:t>
                  </w:r>
                </w:p>
              </w:tc>
            </w:tr>
          </w:tbl>
          <w:p w:rsidR="00E60290" w:rsidRDefault="00E60290">
            <w:pPr>
              <w:spacing w:before="61" w:after="61" w:line="288" w:lineRule="atLeast"/>
              <w:jc w:val="center"/>
              <w:rPr>
                <w:color w:val="000000"/>
                <w:sz w:val="15"/>
                <w:szCs w:val="15"/>
              </w:rPr>
            </w:pPr>
          </w:p>
        </w:tc>
      </w:tr>
      <w:tr w:rsidR="00E60290" w:rsidTr="00E60290">
        <w:tc>
          <w:tcPr>
            <w:tcW w:w="0" w:type="auto"/>
            <w:gridSpan w:val="3"/>
            <w:tcBorders>
              <w:top w:val="single" w:sz="4" w:space="0" w:color="AAAAAA"/>
            </w:tcBorders>
            <w:shd w:val="clear" w:color="auto" w:fill="F9F9F9"/>
            <w:tcMar>
              <w:top w:w="144" w:type="dxa"/>
              <w:left w:w="0" w:type="dxa"/>
              <w:bottom w:w="72" w:type="dxa"/>
              <w:right w:w="0" w:type="dxa"/>
            </w:tcMar>
            <w:hideMark/>
          </w:tcPr>
          <w:p w:rsidR="00E60290" w:rsidRDefault="00E60290" w:rsidP="00E60290">
            <w:pPr>
              <w:spacing w:before="61" w:after="61" w:line="288" w:lineRule="atLeast"/>
              <w:jc w:val="center"/>
              <w:rPr>
                <w:color w:val="000000"/>
                <w:sz w:val="15"/>
                <w:szCs w:val="15"/>
              </w:rPr>
            </w:pPr>
            <w:r>
              <w:rPr>
                <w:noProof/>
                <w:color w:val="0B0080"/>
                <w:sz w:val="15"/>
                <w:szCs w:val="15"/>
              </w:rPr>
              <w:lastRenderedPageBreak/>
              <w:drawing>
                <wp:inline distT="0" distB="0" distL="0" distR="0">
                  <wp:extent cx="2381885" cy="1667510"/>
                  <wp:effectExtent l="19050" t="0" r="0" b="0"/>
                  <wp:docPr id="9" name="Picture 9" descr="Các nền kinh tế thành viên APEC có màu xanh lá.">
                    <a:hlinkClick xmlns:a="http://schemas.openxmlformats.org/drawingml/2006/main" r:id="rId7" tooltip="&quot;Các nền kinh tế thành viên APEC có màu xanh lá.&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ác nền kinh tế thành viên APEC có màu xanh lá.">
                            <a:hlinkClick r:id="rId7" tooltip="&quot;Các nền kinh tế thành viên APEC có màu xanh lá.&quot;"/>
                          </pic:cNvPr>
                          <pic:cNvPicPr>
                            <a:picLocks noChangeAspect="1" noChangeArrowheads="1"/>
                          </pic:cNvPicPr>
                        </pic:nvPicPr>
                        <pic:blipFill>
                          <a:blip r:embed="rId8"/>
                          <a:srcRect/>
                          <a:stretch>
                            <a:fillRect/>
                          </a:stretch>
                        </pic:blipFill>
                        <pic:spPr bwMode="auto">
                          <a:xfrm>
                            <a:off x="0" y="0"/>
                            <a:ext cx="2381885" cy="1667510"/>
                          </a:xfrm>
                          <a:prstGeom prst="rect">
                            <a:avLst/>
                          </a:prstGeom>
                          <a:noFill/>
                          <a:ln w="9525">
                            <a:noFill/>
                            <a:miter lim="800000"/>
                            <a:headEnd/>
                            <a:tailEnd/>
                          </a:ln>
                        </pic:spPr>
                      </pic:pic>
                    </a:graphicData>
                  </a:graphic>
                </wp:inline>
              </w:drawing>
            </w:r>
          </w:p>
          <w:p w:rsidR="00E60290" w:rsidRDefault="00E60290" w:rsidP="00E60290">
            <w:pPr>
              <w:spacing w:before="61" w:after="61" w:line="288" w:lineRule="atLeast"/>
              <w:jc w:val="center"/>
              <w:rPr>
                <w:color w:val="000000"/>
                <w:sz w:val="13"/>
                <w:szCs w:val="13"/>
              </w:rPr>
            </w:pPr>
            <w:r>
              <w:rPr>
                <w:color w:val="000000"/>
                <w:sz w:val="13"/>
                <w:szCs w:val="13"/>
              </w:rPr>
              <w:t>Các nền kinh tế thành viên APEC có màu xanh lá.</w:t>
            </w:r>
          </w:p>
        </w:tc>
      </w:tr>
      <w:tr w:rsidR="00E60290" w:rsidTr="00E60290">
        <w:tc>
          <w:tcPr>
            <w:tcW w:w="0" w:type="auto"/>
            <w:gridSpan w:val="2"/>
            <w:tcBorders>
              <w:top w:val="single" w:sz="4" w:space="0" w:color="AAAAAA"/>
            </w:tcBorders>
            <w:shd w:val="clear" w:color="auto" w:fill="F9F9F9"/>
            <w:tcMar>
              <w:top w:w="96" w:type="dxa"/>
              <w:left w:w="144" w:type="dxa"/>
              <w:bottom w:w="48" w:type="dxa"/>
              <w:right w:w="144" w:type="dxa"/>
            </w:tcMar>
            <w:hideMark/>
          </w:tcPr>
          <w:p w:rsidR="00E60290" w:rsidRDefault="00E60290">
            <w:pPr>
              <w:spacing w:before="61" w:after="61" w:line="288" w:lineRule="atLeast"/>
              <w:rPr>
                <w:color w:val="000000"/>
                <w:sz w:val="15"/>
                <w:szCs w:val="15"/>
              </w:rPr>
            </w:pPr>
            <w:r>
              <w:rPr>
                <w:b/>
                <w:bCs/>
                <w:color w:val="000000"/>
                <w:sz w:val="15"/>
                <w:szCs w:val="15"/>
              </w:rPr>
              <w:t>Trụ sở</w:t>
            </w:r>
          </w:p>
        </w:tc>
        <w:tc>
          <w:tcPr>
            <w:tcW w:w="0" w:type="auto"/>
            <w:tcBorders>
              <w:top w:val="single" w:sz="4" w:space="0" w:color="AAAAAA"/>
            </w:tcBorders>
            <w:shd w:val="clear" w:color="auto" w:fill="F9F9F9"/>
            <w:tcMar>
              <w:top w:w="96" w:type="dxa"/>
              <w:left w:w="144" w:type="dxa"/>
              <w:bottom w:w="48" w:type="dxa"/>
              <w:right w:w="144" w:type="dxa"/>
            </w:tcMar>
            <w:hideMark/>
          </w:tcPr>
          <w:p w:rsidR="00E60290" w:rsidRDefault="00E60290">
            <w:pPr>
              <w:spacing w:before="61" w:after="61" w:line="288" w:lineRule="atLeast"/>
              <w:rPr>
                <w:color w:val="000000"/>
                <w:sz w:val="15"/>
                <w:szCs w:val="15"/>
              </w:rPr>
            </w:pPr>
            <w:r>
              <w:rPr>
                <w:noProof/>
                <w:color w:val="000000"/>
                <w:sz w:val="15"/>
                <w:szCs w:val="15"/>
              </w:rPr>
              <w:drawing>
                <wp:inline distT="0" distB="0" distL="0" distR="0">
                  <wp:extent cx="222885" cy="146050"/>
                  <wp:effectExtent l="19050" t="0" r="5715" b="0"/>
                  <wp:docPr id="10" name="Picture 10" descr="https://upload.wikimedia.org/wikipedia/commons/thumb/4/48/Flag_of_Singapore.svg/23px-Flag_of_Singapor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upload.wikimedia.org/wikipedia/commons/thumb/4/48/Flag_of_Singapore.svg/23px-Flag_of_Singapore.svg.png"/>
                          <pic:cNvPicPr>
                            <a:picLocks noChangeAspect="1" noChangeArrowheads="1"/>
                          </pic:cNvPicPr>
                        </pic:nvPicPr>
                        <pic:blipFill>
                          <a:blip r:embed="rId9"/>
                          <a:srcRect/>
                          <a:stretch>
                            <a:fillRect/>
                          </a:stretch>
                        </pic:blipFill>
                        <pic:spPr bwMode="auto">
                          <a:xfrm>
                            <a:off x="0" y="0"/>
                            <a:ext cx="222885" cy="146050"/>
                          </a:xfrm>
                          <a:prstGeom prst="rect">
                            <a:avLst/>
                          </a:prstGeom>
                          <a:noFill/>
                          <a:ln w="9525">
                            <a:noFill/>
                            <a:miter lim="800000"/>
                            <a:headEnd/>
                            <a:tailEnd/>
                          </a:ln>
                        </pic:spPr>
                      </pic:pic>
                    </a:graphicData>
                  </a:graphic>
                </wp:inline>
              </w:drawing>
            </w:r>
            <w:r>
              <w:rPr>
                <w:rStyle w:val="flagicon"/>
                <w:color w:val="000000"/>
                <w:sz w:val="15"/>
                <w:szCs w:val="15"/>
              </w:rPr>
              <w:t> </w:t>
            </w:r>
            <w:hyperlink r:id="rId10" w:tooltip="Singapore" w:history="1">
              <w:r>
                <w:rPr>
                  <w:rStyle w:val="Hyperlink"/>
                  <w:color w:val="0B0080"/>
                  <w:sz w:val="15"/>
                  <w:szCs w:val="15"/>
                </w:rPr>
                <w:t>Singapore</w:t>
              </w:r>
            </w:hyperlink>
          </w:p>
        </w:tc>
      </w:tr>
      <w:tr w:rsidR="00E60290" w:rsidTr="00E60290">
        <w:tc>
          <w:tcPr>
            <w:tcW w:w="0" w:type="auto"/>
            <w:gridSpan w:val="2"/>
            <w:tcBorders>
              <w:top w:val="single" w:sz="4" w:space="0" w:color="AAAAAA"/>
            </w:tcBorders>
            <w:shd w:val="clear" w:color="auto" w:fill="F9F9F9"/>
            <w:tcMar>
              <w:top w:w="96" w:type="dxa"/>
              <w:left w:w="144" w:type="dxa"/>
              <w:bottom w:w="96" w:type="dxa"/>
              <w:right w:w="144" w:type="dxa"/>
            </w:tcMar>
            <w:hideMark/>
          </w:tcPr>
          <w:p w:rsidR="00E60290" w:rsidRDefault="00E60290">
            <w:pPr>
              <w:spacing w:before="61" w:after="61" w:line="288" w:lineRule="atLeast"/>
              <w:rPr>
                <w:color w:val="000000"/>
                <w:sz w:val="15"/>
                <w:szCs w:val="15"/>
              </w:rPr>
            </w:pPr>
            <w:r>
              <w:rPr>
                <w:b/>
                <w:bCs/>
                <w:color w:val="000000"/>
                <w:sz w:val="15"/>
                <w:szCs w:val="15"/>
              </w:rPr>
              <w:t>Kiểu</w:t>
            </w:r>
          </w:p>
        </w:tc>
        <w:tc>
          <w:tcPr>
            <w:tcW w:w="0" w:type="auto"/>
            <w:tcBorders>
              <w:top w:val="single" w:sz="4" w:space="0" w:color="AAAAAA"/>
            </w:tcBorders>
            <w:shd w:val="clear" w:color="auto" w:fill="F9F9F9"/>
            <w:tcMar>
              <w:top w:w="96" w:type="dxa"/>
              <w:left w:w="144" w:type="dxa"/>
              <w:bottom w:w="96" w:type="dxa"/>
              <w:right w:w="144" w:type="dxa"/>
            </w:tcMar>
            <w:hideMark/>
          </w:tcPr>
          <w:p w:rsidR="00E60290" w:rsidRDefault="00E60290">
            <w:pPr>
              <w:spacing w:before="61" w:after="61" w:line="288" w:lineRule="atLeast"/>
              <w:rPr>
                <w:color w:val="000000"/>
                <w:sz w:val="15"/>
                <w:szCs w:val="15"/>
              </w:rPr>
            </w:pPr>
            <w:r>
              <w:rPr>
                <w:color w:val="000000"/>
                <w:sz w:val="15"/>
                <w:szCs w:val="15"/>
              </w:rPr>
              <w:t>Diễn đàn kinh tế</w:t>
            </w:r>
          </w:p>
        </w:tc>
      </w:tr>
      <w:tr w:rsidR="00E60290" w:rsidTr="00E60290">
        <w:tc>
          <w:tcPr>
            <w:tcW w:w="0" w:type="auto"/>
            <w:gridSpan w:val="2"/>
            <w:tcBorders>
              <w:top w:val="single" w:sz="4" w:space="0" w:color="AAAAAA"/>
            </w:tcBorders>
            <w:shd w:val="clear" w:color="auto" w:fill="F9F9F9"/>
            <w:tcMar>
              <w:top w:w="96" w:type="dxa"/>
              <w:left w:w="144" w:type="dxa"/>
              <w:bottom w:w="96" w:type="dxa"/>
              <w:right w:w="144" w:type="dxa"/>
            </w:tcMar>
            <w:vAlign w:val="center"/>
            <w:hideMark/>
          </w:tcPr>
          <w:p w:rsidR="00E60290" w:rsidRDefault="00E60290">
            <w:pPr>
              <w:spacing w:before="61" w:after="61" w:line="288" w:lineRule="atLeast"/>
              <w:rPr>
                <w:color w:val="000000"/>
                <w:sz w:val="15"/>
                <w:szCs w:val="15"/>
              </w:rPr>
            </w:pPr>
            <w:r>
              <w:rPr>
                <w:b/>
                <w:bCs/>
                <w:color w:val="000000"/>
                <w:sz w:val="15"/>
                <w:szCs w:val="15"/>
              </w:rPr>
              <w:t>Thành viên</w:t>
            </w:r>
          </w:p>
        </w:tc>
        <w:tc>
          <w:tcPr>
            <w:tcW w:w="0" w:type="auto"/>
            <w:tcBorders>
              <w:top w:val="single" w:sz="4" w:space="0" w:color="AAAAAA"/>
            </w:tcBorders>
            <w:shd w:val="clear" w:color="auto" w:fill="F9F9F9"/>
            <w:tcMar>
              <w:top w:w="96" w:type="dxa"/>
              <w:left w:w="144" w:type="dxa"/>
              <w:bottom w:w="96" w:type="dxa"/>
              <w:right w:w="144" w:type="dxa"/>
            </w:tcMar>
            <w:hideMark/>
          </w:tcPr>
          <w:p w:rsidR="00E60290" w:rsidRDefault="00E60290">
            <w:pPr>
              <w:spacing w:before="61" w:after="61" w:line="240" w:lineRule="atLeast"/>
              <w:rPr>
                <w:color w:val="000000"/>
                <w:sz w:val="14"/>
                <w:szCs w:val="14"/>
              </w:rPr>
            </w:pPr>
            <w:r>
              <w:rPr>
                <w:color w:val="000000"/>
                <w:sz w:val="14"/>
                <w:szCs w:val="14"/>
              </w:rPr>
              <w:t> [hiện]</w:t>
            </w:r>
          </w:p>
        </w:tc>
      </w:tr>
      <w:tr w:rsidR="00E60290" w:rsidTr="00E60290">
        <w:tc>
          <w:tcPr>
            <w:tcW w:w="0" w:type="auto"/>
            <w:gridSpan w:val="3"/>
            <w:tcBorders>
              <w:top w:val="single" w:sz="4" w:space="0" w:color="AAAAAA"/>
            </w:tcBorders>
            <w:shd w:val="clear" w:color="auto" w:fill="F9F9F9"/>
            <w:tcMar>
              <w:top w:w="96" w:type="dxa"/>
              <w:left w:w="144" w:type="dxa"/>
              <w:bottom w:w="96" w:type="dxa"/>
              <w:right w:w="144" w:type="dxa"/>
            </w:tcMar>
            <w:vAlign w:val="center"/>
            <w:hideMark/>
          </w:tcPr>
          <w:p w:rsidR="00E60290" w:rsidRDefault="00E60290">
            <w:pPr>
              <w:spacing w:before="61" w:after="61" w:line="288" w:lineRule="atLeast"/>
              <w:rPr>
                <w:b/>
                <w:bCs/>
                <w:color w:val="000000"/>
                <w:sz w:val="15"/>
                <w:szCs w:val="15"/>
                <w:vertAlign w:val="superscript"/>
              </w:rPr>
            </w:pPr>
            <w:r>
              <w:rPr>
                <w:b/>
                <w:bCs/>
                <w:color w:val="000000"/>
                <w:sz w:val="15"/>
                <w:szCs w:val="15"/>
                <w:vertAlign w:val="superscript"/>
              </w:rPr>
              <w:t>Người đứng đầu</w:t>
            </w:r>
          </w:p>
        </w:tc>
      </w:tr>
      <w:tr w:rsidR="00E60290" w:rsidTr="00E60290">
        <w:tc>
          <w:tcPr>
            <w:tcW w:w="240" w:type="dxa"/>
            <w:tcBorders>
              <w:top w:val="nil"/>
              <w:left w:val="nil"/>
              <w:bottom w:val="nil"/>
              <w:right w:val="nil"/>
            </w:tcBorders>
            <w:shd w:val="clear" w:color="auto" w:fill="F9F9F9"/>
            <w:tcMar>
              <w:top w:w="0" w:type="dxa"/>
              <w:left w:w="144" w:type="dxa"/>
              <w:bottom w:w="0" w:type="dxa"/>
              <w:right w:w="0" w:type="dxa"/>
            </w:tcMar>
            <w:hideMark/>
          </w:tcPr>
          <w:p w:rsidR="00E60290" w:rsidRDefault="00E60290">
            <w:pPr>
              <w:spacing w:before="61" w:after="61" w:line="288" w:lineRule="atLeast"/>
              <w:rPr>
                <w:color w:val="000000"/>
                <w:sz w:val="15"/>
                <w:szCs w:val="15"/>
              </w:rPr>
            </w:pPr>
            <w:r>
              <w:rPr>
                <w:color w:val="000000"/>
                <w:sz w:val="15"/>
                <w:szCs w:val="15"/>
              </w:rPr>
              <w:t> - </w:t>
            </w:r>
          </w:p>
        </w:tc>
        <w:tc>
          <w:tcPr>
            <w:tcW w:w="0" w:type="auto"/>
            <w:tcBorders>
              <w:top w:val="nil"/>
              <w:left w:val="nil"/>
              <w:bottom w:val="nil"/>
              <w:right w:val="nil"/>
            </w:tcBorders>
            <w:shd w:val="clear" w:color="auto" w:fill="F9F9F9"/>
            <w:tcMar>
              <w:top w:w="0" w:type="dxa"/>
              <w:left w:w="0" w:type="dxa"/>
              <w:bottom w:w="48" w:type="dxa"/>
              <w:right w:w="144" w:type="dxa"/>
            </w:tcMar>
            <w:hideMark/>
          </w:tcPr>
          <w:p w:rsidR="00E60290" w:rsidRDefault="00E60290">
            <w:pPr>
              <w:spacing w:before="61" w:after="61" w:line="288" w:lineRule="atLeast"/>
              <w:rPr>
                <w:color w:val="000000"/>
                <w:sz w:val="15"/>
                <w:szCs w:val="15"/>
              </w:rPr>
            </w:pPr>
            <w:r>
              <w:rPr>
                <w:color w:val="000000"/>
                <w:sz w:val="15"/>
                <w:szCs w:val="15"/>
              </w:rPr>
              <w:t>Đăng cai APEC 2017</w:t>
            </w:r>
          </w:p>
        </w:tc>
        <w:tc>
          <w:tcPr>
            <w:tcW w:w="0" w:type="auto"/>
            <w:tcBorders>
              <w:top w:val="nil"/>
              <w:left w:val="nil"/>
              <w:bottom w:val="nil"/>
              <w:right w:val="nil"/>
            </w:tcBorders>
            <w:shd w:val="clear" w:color="auto" w:fill="F9F9F9"/>
            <w:tcMar>
              <w:top w:w="0" w:type="dxa"/>
              <w:left w:w="144" w:type="dxa"/>
              <w:bottom w:w="48" w:type="dxa"/>
              <w:right w:w="144" w:type="dxa"/>
            </w:tcMar>
            <w:hideMark/>
          </w:tcPr>
          <w:p w:rsidR="00E60290" w:rsidRDefault="00E60290">
            <w:pPr>
              <w:spacing w:before="61" w:after="61" w:line="288" w:lineRule="atLeast"/>
              <w:rPr>
                <w:color w:val="000000"/>
                <w:sz w:val="15"/>
                <w:szCs w:val="15"/>
              </w:rPr>
            </w:pPr>
            <w:r>
              <w:rPr>
                <w:noProof/>
                <w:color w:val="0B0080"/>
                <w:sz w:val="15"/>
                <w:szCs w:val="15"/>
              </w:rPr>
              <w:drawing>
                <wp:inline distT="0" distB="0" distL="0" distR="0">
                  <wp:extent cx="207645" cy="146050"/>
                  <wp:effectExtent l="19050" t="0" r="1905" b="0"/>
                  <wp:docPr id="11" name="Picture 11" descr="Cộng hòa xã hội chủ nghĩa Việt Nam">
                    <a:hlinkClick xmlns:a="http://schemas.openxmlformats.org/drawingml/2006/main" r:id="rId11" tooltip="&quot;Cộng hòa xã hội chủ nghĩa Việt Na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ộng hòa xã hội chủ nghĩa Việt Nam">
                            <a:hlinkClick r:id="rId11" tooltip="&quot;Cộng hòa xã hội chủ nghĩa Việt Nam&quot;"/>
                          </pic:cNvPr>
                          <pic:cNvPicPr>
                            <a:picLocks noChangeAspect="1" noChangeArrowheads="1"/>
                          </pic:cNvPicPr>
                        </pic:nvPicPr>
                        <pic:blipFill>
                          <a:blip r:embed="rId12"/>
                          <a:srcRect/>
                          <a:stretch>
                            <a:fillRect/>
                          </a:stretch>
                        </pic:blipFill>
                        <pic:spPr bwMode="auto">
                          <a:xfrm>
                            <a:off x="0" y="0"/>
                            <a:ext cx="207645" cy="146050"/>
                          </a:xfrm>
                          <a:prstGeom prst="rect">
                            <a:avLst/>
                          </a:prstGeom>
                          <a:noFill/>
                          <a:ln w="9525">
                            <a:noFill/>
                            <a:miter lim="800000"/>
                            <a:headEnd/>
                            <a:tailEnd/>
                          </a:ln>
                        </pic:spPr>
                      </pic:pic>
                    </a:graphicData>
                  </a:graphic>
                </wp:inline>
              </w:drawing>
            </w:r>
            <w:r>
              <w:rPr>
                <w:color w:val="000000"/>
                <w:sz w:val="15"/>
                <w:szCs w:val="15"/>
              </w:rPr>
              <w:t> </w:t>
            </w:r>
            <w:hyperlink r:id="rId13" w:tooltip="Việt Nam" w:history="1">
              <w:r>
                <w:rPr>
                  <w:rStyle w:val="Hyperlink"/>
                  <w:color w:val="0B0080"/>
                  <w:sz w:val="15"/>
                  <w:szCs w:val="15"/>
                </w:rPr>
                <w:t>Việt Nam</w:t>
              </w:r>
            </w:hyperlink>
          </w:p>
        </w:tc>
      </w:tr>
      <w:tr w:rsidR="00E60290" w:rsidTr="00E60290">
        <w:tc>
          <w:tcPr>
            <w:tcW w:w="240" w:type="dxa"/>
            <w:tcBorders>
              <w:top w:val="nil"/>
              <w:bottom w:val="single" w:sz="4" w:space="0" w:color="AAAAAA"/>
            </w:tcBorders>
            <w:shd w:val="clear" w:color="auto" w:fill="F9F9F9"/>
            <w:tcMar>
              <w:top w:w="0" w:type="dxa"/>
              <w:left w:w="144" w:type="dxa"/>
              <w:bottom w:w="0" w:type="dxa"/>
              <w:right w:w="0" w:type="dxa"/>
            </w:tcMar>
            <w:hideMark/>
          </w:tcPr>
          <w:p w:rsidR="00E60290" w:rsidRDefault="00E60290">
            <w:pPr>
              <w:spacing w:before="61" w:after="61" w:line="288" w:lineRule="atLeast"/>
              <w:rPr>
                <w:color w:val="000000"/>
                <w:sz w:val="15"/>
                <w:szCs w:val="15"/>
              </w:rPr>
            </w:pPr>
            <w:r>
              <w:rPr>
                <w:color w:val="000000"/>
                <w:sz w:val="15"/>
                <w:szCs w:val="15"/>
              </w:rPr>
              <w:t> - </w:t>
            </w:r>
          </w:p>
        </w:tc>
        <w:tc>
          <w:tcPr>
            <w:tcW w:w="0" w:type="auto"/>
            <w:tcBorders>
              <w:top w:val="nil"/>
              <w:bottom w:val="single" w:sz="4" w:space="0" w:color="AAAAAA"/>
            </w:tcBorders>
            <w:shd w:val="clear" w:color="auto" w:fill="F9F9F9"/>
            <w:tcMar>
              <w:top w:w="0" w:type="dxa"/>
              <w:left w:w="0" w:type="dxa"/>
              <w:bottom w:w="96" w:type="dxa"/>
              <w:right w:w="144" w:type="dxa"/>
            </w:tcMar>
            <w:hideMark/>
          </w:tcPr>
          <w:p w:rsidR="00E60290" w:rsidRDefault="00E60290">
            <w:pPr>
              <w:spacing w:before="61" w:after="61" w:line="288" w:lineRule="atLeast"/>
              <w:rPr>
                <w:color w:val="000000"/>
                <w:sz w:val="15"/>
                <w:szCs w:val="15"/>
              </w:rPr>
            </w:pPr>
            <w:r>
              <w:rPr>
                <w:color w:val="000000"/>
                <w:sz w:val="15"/>
                <w:szCs w:val="15"/>
              </w:rPr>
              <w:t>Giám đốc điều hành</w:t>
            </w:r>
          </w:p>
        </w:tc>
        <w:tc>
          <w:tcPr>
            <w:tcW w:w="0" w:type="auto"/>
            <w:tcBorders>
              <w:top w:val="nil"/>
              <w:bottom w:val="single" w:sz="4" w:space="0" w:color="AAAAAA"/>
            </w:tcBorders>
            <w:shd w:val="clear" w:color="auto" w:fill="F9F9F9"/>
            <w:tcMar>
              <w:top w:w="0" w:type="dxa"/>
              <w:left w:w="144" w:type="dxa"/>
              <w:bottom w:w="96" w:type="dxa"/>
              <w:right w:w="144" w:type="dxa"/>
            </w:tcMar>
            <w:hideMark/>
          </w:tcPr>
          <w:p w:rsidR="00E60290" w:rsidRDefault="00E60290">
            <w:pPr>
              <w:spacing w:before="61" w:after="61" w:line="288" w:lineRule="atLeast"/>
              <w:rPr>
                <w:color w:val="000000"/>
                <w:sz w:val="15"/>
                <w:szCs w:val="15"/>
              </w:rPr>
            </w:pPr>
            <w:hyperlink r:id="rId14" w:tooltip="Alan Bollard (trang chưa được viết)" w:history="1">
              <w:r>
                <w:rPr>
                  <w:rStyle w:val="Hyperlink"/>
                  <w:color w:val="A55858"/>
                  <w:sz w:val="15"/>
                  <w:szCs w:val="15"/>
                </w:rPr>
                <w:t>Alan Bollard</w:t>
              </w:r>
            </w:hyperlink>
          </w:p>
        </w:tc>
      </w:tr>
      <w:tr w:rsidR="00E60290" w:rsidTr="00E60290">
        <w:tc>
          <w:tcPr>
            <w:tcW w:w="0" w:type="auto"/>
            <w:gridSpan w:val="2"/>
            <w:tcBorders>
              <w:top w:val="single" w:sz="4" w:space="0" w:color="AAAAAA"/>
            </w:tcBorders>
            <w:shd w:val="clear" w:color="auto" w:fill="F9F9F9"/>
            <w:tcMar>
              <w:top w:w="96" w:type="dxa"/>
              <w:left w:w="144" w:type="dxa"/>
              <w:bottom w:w="96" w:type="dxa"/>
              <w:right w:w="144" w:type="dxa"/>
            </w:tcMar>
            <w:vAlign w:val="center"/>
            <w:hideMark/>
          </w:tcPr>
          <w:p w:rsidR="00E60290" w:rsidRDefault="00E60290">
            <w:pPr>
              <w:spacing w:before="61" w:after="61" w:line="288" w:lineRule="atLeast"/>
              <w:rPr>
                <w:b/>
                <w:bCs/>
                <w:color w:val="000000"/>
                <w:sz w:val="15"/>
                <w:szCs w:val="15"/>
                <w:vertAlign w:val="superscript"/>
              </w:rPr>
            </w:pPr>
            <w:r>
              <w:rPr>
                <w:b/>
                <w:bCs/>
                <w:color w:val="000000"/>
                <w:sz w:val="15"/>
                <w:szCs w:val="15"/>
                <w:vertAlign w:val="superscript"/>
              </w:rPr>
              <w:t>Thành lập</w:t>
            </w:r>
          </w:p>
        </w:tc>
        <w:tc>
          <w:tcPr>
            <w:tcW w:w="0" w:type="auto"/>
            <w:tcBorders>
              <w:top w:val="single" w:sz="4" w:space="0" w:color="AAAAAA"/>
            </w:tcBorders>
            <w:shd w:val="clear" w:color="auto" w:fill="F9F9F9"/>
            <w:tcMar>
              <w:top w:w="96" w:type="dxa"/>
              <w:left w:w="144" w:type="dxa"/>
              <w:bottom w:w="96" w:type="dxa"/>
              <w:right w:w="144" w:type="dxa"/>
            </w:tcMar>
            <w:hideMark/>
          </w:tcPr>
          <w:p w:rsidR="00E60290" w:rsidRDefault="00E60290">
            <w:pPr>
              <w:spacing w:before="61" w:after="61" w:line="288" w:lineRule="atLeast"/>
              <w:rPr>
                <w:color w:val="000000"/>
                <w:sz w:val="15"/>
                <w:szCs w:val="15"/>
              </w:rPr>
            </w:pPr>
            <w:r>
              <w:rPr>
                <w:color w:val="000000"/>
                <w:sz w:val="15"/>
                <w:szCs w:val="15"/>
              </w:rPr>
              <w:t>1989</w:t>
            </w:r>
          </w:p>
        </w:tc>
      </w:tr>
      <w:tr w:rsidR="00E60290" w:rsidTr="00E60290">
        <w:tc>
          <w:tcPr>
            <w:tcW w:w="0" w:type="auto"/>
            <w:gridSpan w:val="3"/>
            <w:tcBorders>
              <w:top w:val="single" w:sz="4" w:space="0" w:color="AAAAAA"/>
            </w:tcBorders>
            <w:shd w:val="clear" w:color="auto" w:fill="F9F9F9"/>
            <w:tcMar>
              <w:top w:w="96" w:type="dxa"/>
              <w:left w:w="144" w:type="dxa"/>
              <w:bottom w:w="96" w:type="dxa"/>
              <w:right w:w="144" w:type="dxa"/>
            </w:tcMar>
            <w:hideMark/>
          </w:tcPr>
          <w:p w:rsidR="00E60290" w:rsidRDefault="00E60290">
            <w:pPr>
              <w:spacing w:before="61" w:after="61" w:line="220" w:lineRule="atLeast"/>
              <w:jc w:val="center"/>
              <w:rPr>
                <w:color w:val="000000"/>
                <w:sz w:val="15"/>
                <w:szCs w:val="15"/>
              </w:rPr>
            </w:pPr>
            <w:r>
              <w:rPr>
                <w:b/>
                <w:bCs/>
                <w:color w:val="000000"/>
                <w:sz w:val="15"/>
                <w:szCs w:val="15"/>
              </w:rPr>
              <w:t>Trang web</w:t>
            </w:r>
            <w:r>
              <w:rPr>
                <w:color w:val="000000"/>
                <w:sz w:val="15"/>
                <w:szCs w:val="15"/>
              </w:rPr>
              <w:br/>
            </w:r>
            <w:hyperlink r:id="rId15" w:history="1">
              <w:r>
                <w:rPr>
                  <w:rStyle w:val="Hyperlink"/>
                  <w:color w:val="663366"/>
                  <w:sz w:val="15"/>
                  <w:szCs w:val="15"/>
                </w:rPr>
                <w:t>www.apec.org</w:t>
              </w:r>
            </w:hyperlink>
          </w:p>
        </w:tc>
      </w:tr>
    </w:tbl>
    <w:p w:rsidR="00E60290" w:rsidRDefault="00E60290" w:rsidP="00E60290">
      <w:pPr>
        <w:pStyle w:val="NormalWeb"/>
        <w:spacing w:before="120" w:beforeAutospacing="0" w:after="120" w:afterAutospacing="0"/>
        <w:rPr>
          <w:rFonts w:ascii="Arial" w:hAnsi="Arial" w:cs="Arial"/>
          <w:color w:val="222222"/>
          <w:sz w:val="21"/>
          <w:szCs w:val="21"/>
          <w:lang w:val="vi-VN"/>
        </w:rPr>
      </w:pPr>
      <w:r>
        <w:rPr>
          <w:rFonts w:ascii="Arial" w:hAnsi="Arial" w:cs="Arial"/>
          <w:b/>
          <w:bCs/>
          <w:color w:val="222222"/>
          <w:sz w:val="21"/>
          <w:szCs w:val="21"/>
          <w:lang w:val="vi-VN"/>
        </w:rPr>
        <w:t>Diễn đàn Hợp tác Kinh tế châu Á – Thái Bình Dương</w:t>
      </w:r>
      <w:r>
        <w:rPr>
          <w:rFonts w:ascii="Arial" w:hAnsi="Arial" w:cs="Arial"/>
          <w:color w:val="222222"/>
          <w:sz w:val="21"/>
          <w:szCs w:val="21"/>
          <w:lang w:val="vi-VN"/>
        </w:rPr>
        <w:t> (</w:t>
      </w:r>
      <w:hyperlink r:id="rId16" w:tooltip="Tiếng Anh" w:history="1">
        <w:r>
          <w:rPr>
            <w:rStyle w:val="Hyperlink"/>
            <w:rFonts w:ascii="Arial" w:hAnsi="Arial" w:cs="Arial"/>
            <w:color w:val="0B0080"/>
            <w:sz w:val="21"/>
            <w:szCs w:val="21"/>
            <w:lang w:val="vi-VN"/>
          </w:rPr>
          <w:t>tiếng Anh</w:t>
        </w:r>
      </w:hyperlink>
      <w:r>
        <w:rPr>
          <w:rFonts w:ascii="Arial" w:hAnsi="Arial" w:cs="Arial"/>
          <w:color w:val="222222"/>
          <w:sz w:val="21"/>
          <w:szCs w:val="21"/>
          <w:lang w:val="vi-VN"/>
        </w:rPr>
        <w:t>: </w:t>
      </w:r>
      <w:r>
        <w:rPr>
          <w:rFonts w:ascii="Arial" w:hAnsi="Arial" w:cs="Arial"/>
          <w:i/>
          <w:iCs/>
          <w:color w:val="222222"/>
          <w:sz w:val="21"/>
          <w:szCs w:val="21"/>
          <w:lang w:val="vi-VN"/>
        </w:rPr>
        <w:t>Asia-Pacific Economic Cooperation</w:t>
      </w:r>
      <w:r>
        <w:rPr>
          <w:rFonts w:ascii="Arial" w:hAnsi="Arial" w:cs="Arial"/>
          <w:color w:val="222222"/>
          <w:sz w:val="21"/>
          <w:szCs w:val="21"/>
          <w:lang w:val="vi-VN"/>
        </w:rPr>
        <w:t>, viết tắt là </w:t>
      </w:r>
      <w:r>
        <w:rPr>
          <w:rFonts w:ascii="Arial" w:hAnsi="Arial" w:cs="Arial"/>
          <w:b/>
          <w:bCs/>
          <w:color w:val="222222"/>
          <w:sz w:val="21"/>
          <w:szCs w:val="21"/>
          <w:lang w:val="vi-VN"/>
        </w:rPr>
        <w:t>APEC</w:t>
      </w:r>
      <w:r>
        <w:rPr>
          <w:rFonts w:ascii="Arial" w:hAnsi="Arial" w:cs="Arial"/>
          <w:color w:val="222222"/>
          <w:sz w:val="21"/>
          <w:szCs w:val="21"/>
          <w:lang w:val="vi-VN"/>
        </w:rPr>
        <w:t>) là diễn đàn của 21 nền kinh tế thành viên </w:t>
      </w:r>
      <w:hyperlink r:id="rId17" w:tooltip="Vành đai Thái Bình Dương" w:history="1">
        <w:r>
          <w:rPr>
            <w:rStyle w:val="Hyperlink"/>
            <w:rFonts w:ascii="Arial" w:hAnsi="Arial" w:cs="Arial"/>
            <w:color w:val="0B0080"/>
            <w:sz w:val="21"/>
            <w:szCs w:val="21"/>
            <w:lang w:val="vi-VN"/>
          </w:rPr>
          <w:t>Vành đai Thái Bình Dương</w:t>
        </w:r>
      </w:hyperlink>
      <w:r>
        <w:rPr>
          <w:rFonts w:ascii="Arial" w:hAnsi="Arial" w:cs="Arial"/>
          <w:color w:val="222222"/>
          <w:sz w:val="21"/>
          <w:szCs w:val="21"/>
          <w:lang w:val="vi-VN"/>
        </w:rPr>
        <w:t> </w:t>
      </w:r>
      <w:hyperlink r:id="rId18" w:anchor="cite_note-apec.org-2" w:history="1">
        <w:r>
          <w:rPr>
            <w:rStyle w:val="Hyperlink"/>
            <w:rFonts w:ascii="Arial" w:hAnsi="Arial" w:cs="Arial"/>
            <w:color w:val="0B0080"/>
            <w:sz w:val="14"/>
            <w:szCs w:val="14"/>
            <w:vertAlign w:val="superscript"/>
            <w:lang w:val="vi-VN"/>
          </w:rPr>
          <w:t>[2]</w:t>
        </w:r>
      </w:hyperlink>
      <w:r>
        <w:rPr>
          <w:rFonts w:ascii="Arial" w:hAnsi="Arial" w:cs="Arial"/>
          <w:color w:val="222222"/>
          <w:sz w:val="21"/>
          <w:szCs w:val="21"/>
          <w:lang w:val="vi-VN"/>
        </w:rPr>
        <w:t> với mục tiêu tăng cường mối quan hệ về kinh tế và chính trị.</w:t>
      </w:r>
    </w:p>
    <w:p w:rsidR="00E60290" w:rsidRDefault="00E60290" w:rsidP="00E60290">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APEC được thành lập vào năm </w:t>
      </w:r>
      <w:hyperlink r:id="rId19" w:tooltip="1989" w:history="1">
        <w:r>
          <w:rPr>
            <w:rStyle w:val="Hyperlink"/>
            <w:rFonts w:ascii="Arial" w:hAnsi="Arial" w:cs="Arial"/>
            <w:color w:val="0B0080"/>
            <w:sz w:val="21"/>
            <w:szCs w:val="21"/>
            <w:lang w:val="vi-VN"/>
          </w:rPr>
          <w:t>1989</w:t>
        </w:r>
      </w:hyperlink>
      <w:r>
        <w:rPr>
          <w:rFonts w:ascii="Arial" w:hAnsi="Arial" w:cs="Arial"/>
          <w:color w:val="222222"/>
          <w:sz w:val="21"/>
          <w:szCs w:val="21"/>
          <w:lang w:val="vi-VN"/>
        </w:rPr>
        <w:t> để đáp ứng sự phụ thuộc lẫn nhau ngày càng tăng của các nền kinh tế Châu Á Thái Bình Dương và sự xuất hiện của khối thương mại khu vực ở các nơi khác trên thế giới; để xoa dịu nỗi sợ hãi về một Nhật Bản với kinh tế </w:t>
      </w:r>
      <w:hyperlink r:id="rId20" w:tooltip="Công nghiệp hóa" w:history="1">
        <w:r>
          <w:rPr>
            <w:rStyle w:val="Hyperlink"/>
            <w:rFonts w:ascii="Arial" w:hAnsi="Arial" w:cs="Arial"/>
            <w:color w:val="0B0080"/>
            <w:sz w:val="21"/>
            <w:szCs w:val="21"/>
            <w:lang w:val="vi-VN"/>
          </w:rPr>
          <w:t>công nghiệp hóa</w:t>
        </w:r>
      </w:hyperlink>
      <w:r>
        <w:rPr>
          <w:rFonts w:ascii="Arial" w:hAnsi="Arial" w:cs="Arial"/>
          <w:color w:val="222222"/>
          <w:sz w:val="21"/>
          <w:szCs w:val="21"/>
          <w:lang w:val="vi-VN"/>
        </w:rPr>
        <w:t> cao (một thành viên của </w:t>
      </w:r>
      <w:hyperlink r:id="rId21" w:tooltip="G8" w:history="1">
        <w:r>
          <w:rPr>
            <w:rStyle w:val="Hyperlink"/>
            <w:rFonts w:ascii="Arial" w:hAnsi="Arial" w:cs="Arial"/>
            <w:color w:val="0B0080"/>
            <w:sz w:val="21"/>
            <w:szCs w:val="21"/>
            <w:lang w:val="vi-VN"/>
          </w:rPr>
          <w:t>G8</w:t>
        </w:r>
      </w:hyperlink>
      <w:r>
        <w:rPr>
          <w:rFonts w:ascii="Arial" w:hAnsi="Arial" w:cs="Arial"/>
          <w:color w:val="222222"/>
          <w:sz w:val="21"/>
          <w:szCs w:val="21"/>
          <w:lang w:val="vi-VN"/>
        </w:rPr>
        <w:t>) sẽ thống trị hoạt động kinh tế ở khu vực Châu Á - Thái Bình Dương; và để thiết lập thị trường mới cho các sản phẩm nông nghiệp và nguyên liệu ngoài châu Âu.</w:t>
      </w:r>
      <w:hyperlink r:id="rId22" w:anchor="cite_note-3" w:history="1">
        <w:r>
          <w:rPr>
            <w:rStyle w:val="Hyperlink"/>
            <w:rFonts w:ascii="Arial" w:hAnsi="Arial" w:cs="Arial"/>
            <w:color w:val="0B0080"/>
            <w:sz w:val="14"/>
            <w:szCs w:val="14"/>
            <w:vertAlign w:val="superscript"/>
            <w:lang w:val="vi-VN"/>
          </w:rPr>
          <w:t>[3]</w:t>
        </w:r>
      </w:hyperlink>
    </w:p>
    <w:p w:rsidR="00E60290" w:rsidRDefault="00E60290" w:rsidP="00E60290">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Diễn đàn tổ chức các kỳ họp thường niên lần lượt tại mỗi quốc gia thành viên, với </w:t>
      </w:r>
      <w:hyperlink r:id="rId23" w:tooltip="Người đứng đầu chính phủ" w:history="1">
        <w:r>
          <w:rPr>
            <w:rStyle w:val="Hyperlink"/>
            <w:rFonts w:ascii="Arial" w:hAnsi="Arial" w:cs="Arial"/>
            <w:color w:val="0B0080"/>
            <w:sz w:val="21"/>
            <w:szCs w:val="21"/>
            <w:lang w:val="vi-VN"/>
          </w:rPr>
          <w:t>người đứng đầu chính phủ</w:t>
        </w:r>
      </w:hyperlink>
      <w:r>
        <w:rPr>
          <w:rFonts w:ascii="Arial" w:hAnsi="Arial" w:cs="Arial"/>
          <w:color w:val="222222"/>
          <w:sz w:val="21"/>
          <w:szCs w:val="21"/>
          <w:lang w:val="vi-VN"/>
        </w:rPr>
        <w:t> mỗi quốc gia thành viên (ngoại trừ </w:t>
      </w:r>
      <w:hyperlink r:id="rId24" w:tooltip="Đài Loan" w:history="1">
        <w:r>
          <w:rPr>
            <w:rStyle w:val="Hyperlink"/>
            <w:rFonts w:ascii="Arial" w:hAnsi="Arial" w:cs="Arial"/>
            <w:color w:val="0B0080"/>
            <w:sz w:val="21"/>
            <w:szCs w:val="21"/>
            <w:lang w:val="vi-VN"/>
          </w:rPr>
          <w:t>Đài Loan</w:t>
        </w:r>
      </w:hyperlink>
      <w:r>
        <w:rPr>
          <w:rFonts w:ascii="Arial" w:hAnsi="Arial" w:cs="Arial"/>
          <w:color w:val="222222"/>
          <w:sz w:val="21"/>
          <w:szCs w:val="21"/>
          <w:lang w:val="vi-VN"/>
        </w:rPr>
        <w:t>, do sức ép của </w:t>
      </w:r>
      <w:hyperlink r:id="rId25" w:tooltip="Trung Quốc" w:history="1">
        <w:r>
          <w:rPr>
            <w:rStyle w:val="Hyperlink"/>
            <w:rFonts w:ascii="Arial" w:hAnsi="Arial" w:cs="Arial"/>
            <w:color w:val="0B0080"/>
            <w:sz w:val="21"/>
            <w:szCs w:val="21"/>
            <w:lang w:val="vi-VN"/>
          </w:rPr>
          <w:t>Trung Quốc</w:t>
        </w:r>
      </w:hyperlink>
      <w:r>
        <w:rPr>
          <w:rFonts w:ascii="Arial" w:hAnsi="Arial" w:cs="Arial"/>
          <w:color w:val="222222"/>
          <w:sz w:val="21"/>
          <w:szCs w:val="21"/>
          <w:lang w:val="vi-VN"/>
        </w:rPr>
        <w:t>, chỉ đại diện với một thành viên ngang cấp Bộ trưởng với tư cách là </w:t>
      </w:r>
      <w:r>
        <w:rPr>
          <w:rFonts w:ascii="Arial" w:hAnsi="Arial" w:cs="Arial"/>
          <w:i/>
          <w:iCs/>
          <w:color w:val="222222"/>
          <w:sz w:val="21"/>
          <w:szCs w:val="21"/>
          <w:lang w:val="vi-VN"/>
        </w:rPr>
        <w:t>lãnh đạo nền kinh tế</w:t>
      </w:r>
      <w:r>
        <w:rPr>
          <w:rFonts w:ascii="Arial" w:hAnsi="Arial" w:cs="Arial"/>
          <w:color w:val="222222"/>
          <w:sz w:val="21"/>
          <w:szCs w:val="21"/>
          <w:lang w:val="vi-VN"/>
        </w:rPr>
        <w:t> dưới tên gọi </w:t>
      </w:r>
      <w:hyperlink r:id="rId26" w:tooltip="Trung Hoa Đài Bắc" w:history="1">
        <w:r>
          <w:rPr>
            <w:rStyle w:val="Hyperlink"/>
            <w:rFonts w:ascii="Arial" w:hAnsi="Arial" w:cs="Arial"/>
            <w:color w:val="0B0080"/>
            <w:sz w:val="21"/>
            <w:szCs w:val="21"/>
            <w:lang w:val="vi-VN"/>
          </w:rPr>
          <w:t>Trung Hoa Đài Bắc</w:t>
        </w:r>
      </w:hyperlink>
      <w:r>
        <w:rPr>
          <w:rFonts w:ascii="Arial" w:hAnsi="Arial" w:cs="Arial"/>
          <w:color w:val="222222"/>
          <w:sz w:val="21"/>
          <w:szCs w:val="21"/>
          <w:lang w:val="vi-VN"/>
        </w:rPr>
        <w:t>).</w:t>
      </w:r>
      <w:hyperlink r:id="rId27" w:anchor="cite_note-4" w:history="1">
        <w:r>
          <w:rPr>
            <w:rStyle w:val="Hyperlink"/>
            <w:rFonts w:ascii="Arial" w:hAnsi="Arial" w:cs="Arial"/>
            <w:color w:val="0B0080"/>
            <w:sz w:val="14"/>
            <w:szCs w:val="14"/>
            <w:vertAlign w:val="superscript"/>
            <w:lang w:val="vi-VN"/>
          </w:rPr>
          <w:t>[4]</w:t>
        </w:r>
      </w:hyperlink>
      <w:r>
        <w:rPr>
          <w:rFonts w:ascii="Arial" w:hAnsi="Arial" w:cs="Arial"/>
          <w:color w:val="222222"/>
          <w:sz w:val="21"/>
          <w:szCs w:val="21"/>
          <w:lang w:val="vi-VN"/>
        </w:rPr>
        <w:t> Kỳ họp cấp cao nhất này được gọi là "</w:t>
      </w:r>
      <w:r>
        <w:rPr>
          <w:rFonts w:ascii="Arial" w:hAnsi="Arial" w:cs="Arial"/>
          <w:b/>
          <w:bCs/>
          <w:color w:val="222222"/>
          <w:sz w:val="21"/>
          <w:szCs w:val="21"/>
          <w:lang w:val="vi-VN"/>
        </w:rPr>
        <w:t>Hội nghị các nhà lãnh đạo kinh tế APEC</w:t>
      </w:r>
      <w:r>
        <w:rPr>
          <w:rFonts w:ascii="Arial" w:hAnsi="Arial" w:cs="Arial"/>
          <w:color w:val="222222"/>
          <w:sz w:val="21"/>
          <w:szCs w:val="21"/>
          <w:lang w:val="vi-VN"/>
        </w:rPr>
        <w:t>" (</w:t>
      </w:r>
      <w:hyperlink r:id="rId28" w:tooltip="Tiếng Anh" w:history="1">
        <w:r>
          <w:rPr>
            <w:rStyle w:val="Hyperlink"/>
            <w:rFonts w:ascii="Arial" w:hAnsi="Arial" w:cs="Arial"/>
            <w:color w:val="0B0080"/>
            <w:sz w:val="21"/>
            <w:szCs w:val="21"/>
            <w:lang w:val="vi-VN"/>
          </w:rPr>
          <w:t>tiếng Anh</w:t>
        </w:r>
      </w:hyperlink>
      <w:r>
        <w:rPr>
          <w:rFonts w:ascii="Arial" w:hAnsi="Arial" w:cs="Arial"/>
          <w:color w:val="222222"/>
          <w:sz w:val="21"/>
          <w:szCs w:val="21"/>
          <w:lang w:val="vi-VN"/>
        </w:rPr>
        <w:t>: </w:t>
      </w:r>
      <w:r>
        <w:rPr>
          <w:rFonts w:ascii="Arial" w:hAnsi="Arial" w:cs="Arial"/>
          <w:i/>
          <w:iCs/>
          <w:color w:val="222222"/>
          <w:sz w:val="21"/>
          <w:szCs w:val="21"/>
          <w:lang w:val="vi-VN"/>
        </w:rPr>
        <w:t>APEC Economic Leaders' Meeting</w:t>
      </w:r>
      <w:r>
        <w:rPr>
          <w:rFonts w:ascii="Arial" w:hAnsi="Arial" w:cs="Arial"/>
          <w:color w:val="222222"/>
          <w:sz w:val="21"/>
          <w:szCs w:val="21"/>
          <w:lang w:val="vi-VN"/>
        </w:rPr>
        <w:t>), báo chí Việt Nam cũng thường gọi là "Hội nghị cấp cao APEC", được tổ chức lần lượt tại mỗi nền kinh tế thành viên APEC. Từ năm 1991, khi cả </w:t>
      </w:r>
      <w:hyperlink r:id="rId29" w:tooltip="Trung Quốc" w:history="1">
        <w:r>
          <w:rPr>
            <w:rStyle w:val="Hyperlink"/>
            <w:rFonts w:ascii="Arial" w:hAnsi="Arial" w:cs="Arial"/>
            <w:color w:val="0B0080"/>
            <w:sz w:val="21"/>
            <w:szCs w:val="21"/>
            <w:lang w:val="vi-VN"/>
          </w:rPr>
          <w:t>Trung Quốc</w:t>
        </w:r>
      </w:hyperlink>
      <w:r>
        <w:rPr>
          <w:rFonts w:ascii="Arial" w:hAnsi="Arial" w:cs="Arial"/>
          <w:color w:val="222222"/>
          <w:sz w:val="21"/>
          <w:szCs w:val="21"/>
          <w:lang w:val="vi-VN"/>
        </w:rPr>
        <w:t>, </w:t>
      </w:r>
      <w:hyperlink r:id="rId30" w:tooltip="Đài Loan" w:history="1">
        <w:r>
          <w:rPr>
            <w:rStyle w:val="Hyperlink"/>
            <w:rFonts w:ascii="Arial" w:hAnsi="Arial" w:cs="Arial"/>
            <w:color w:val="0B0080"/>
            <w:sz w:val="21"/>
            <w:szCs w:val="21"/>
            <w:lang w:val="vi-VN"/>
          </w:rPr>
          <w:t>Đài Loan</w:t>
        </w:r>
      </w:hyperlink>
      <w:r>
        <w:rPr>
          <w:rFonts w:ascii="Arial" w:hAnsi="Arial" w:cs="Arial"/>
          <w:color w:val="222222"/>
          <w:sz w:val="21"/>
          <w:szCs w:val="21"/>
          <w:lang w:val="vi-VN"/>
        </w:rPr>
        <w:t xml:space="preserve"> đều trở thành thành viên APEC, cụm từ "các nền kinh tế" được dùng để chỉ các nước thành viên thay vì sử dụng cụm từ "quốc gia", cũng như không gọi kỳ họp cấp cao là "Hội nghị thượng đỉnh", vì nó thường chỉ dùng để chỉ một cuộc họp của các nguyên thủ quốc gia. Điều này nhằm tránh các vấn đề xung đột chính trị từ các quốc gia và vùng lãnh thổ hiện tranh chấp </w:t>
      </w:r>
      <w:r>
        <w:rPr>
          <w:rFonts w:ascii="Arial" w:hAnsi="Arial" w:cs="Arial"/>
          <w:color w:val="222222"/>
          <w:sz w:val="21"/>
          <w:szCs w:val="21"/>
          <w:lang w:val="vi-VN"/>
        </w:rPr>
        <w:lastRenderedPageBreak/>
        <w:t>như </w:t>
      </w:r>
      <w:hyperlink r:id="rId31" w:tooltip="Trung Quốc" w:history="1">
        <w:r>
          <w:rPr>
            <w:rStyle w:val="Hyperlink"/>
            <w:rFonts w:ascii="Arial" w:hAnsi="Arial" w:cs="Arial"/>
            <w:color w:val="0B0080"/>
            <w:sz w:val="21"/>
            <w:szCs w:val="21"/>
            <w:lang w:val="vi-VN"/>
          </w:rPr>
          <w:t>Trung Quốc</w:t>
        </w:r>
      </w:hyperlink>
      <w:r>
        <w:rPr>
          <w:rFonts w:ascii="Arial" w:hAnsi="Arial" w:cs="Arial"/>
          <w:color w:val="222222"/>
          <w:sz w:val="21"/>
          <w:szCs w:val="21"/>
          <w:lang w:val="vi-VN"/>
        </w:rPr>
        <w:t>, </w:t>
      </w:r>
      <w:hyperlink r:id="rId32" w:tooltip="Đài Loan" w:history="1">
        <w:r>
          <w:rPr>
            <w:rStyle w:val="Hyperlink"/>
            <w:rFonts w:ascii="Arial" w:hAnsi="Arial" w:cs="Arial"/>
            <w:color w:val="0B0080"/>
            <w:sz w:val="21"/>
            <w:szCs w:val="21"/>
            <w:lang w:val="vi-VN"/>
          </w:rPr>
          <w:t>Đài Loan</w:t>
        </w:r>
      </w:hyperlink>
      <w:r>
        <w:rPr>
          <w:rFonts w:ascii="Arial" w:hAnsi="Arial" w:cs="Arial"/>
          <w:color w:val="222222"/>
          <w:sz w:val="21"/>
          <w:szCs w:val="21"/>
          <w:lang w:val="vi-VN"/>
        </w:rPr>
        <w:t>, </w:t>
      </w:r>
      <w:hyperlink r:id="rId33" w:tooltip="Hồng Kông" w:history="1">
        <w:r>
          <w:rPr>
            <w:rStyle w:val="Hyperlink"/>
            <w:rFonts w:ascii="Arial" w:hAnsi="Arial" w:cs="Arial"/>
            <w:color w:val="0B0080"/>
            <w:sz w:val="21"/>
            <w:szCs w:val="21"/>
            <w:lang w:val="vi-VN"/>
          </w:rPr>
          <w:t>Hồng Kông</w:t>
        </w:r>
      </w:hyperlink>
      <w:r>
        <w:rPr>
          <w:rFonts w:ascii="Arial" w:hAnsi="Arial" w:cs="Arial"/>
          <w:color w:val="222222"/>
          <w:sz w:val="21"/>
          <w:szCs w:val="21"/>
          <w:lang w:val="vi-VN"/>
        </w:rPr>
        <w:t> </w:t>
      </w:r>
      <w:hyperlink r:id="rId34" w:anchor="cite_note-5" w:history="1">
        <w:r>
          <w:rPr>
            <w:rStyle w:val="Hyperlink"/>
            <w:rFonts w:ascii="Arial" w:hAnsi="Arial" w:cs="Arial"/>
            <w:color w:val="0B0080"/>
            <w:sz w:val="14"/>
            <w:szCs w:val="14"/>
            <w:vertAlign w:val="superscript"/>
            <w:lang w:val="vi-VN"/>
          </w:rPr>
          <w:t>[5]</w:t>
        </w:r>
      </w:hyperlink>
      <w:r>
        <w:rPr>
          <w:rFonts w:ascii="Arial" w:hAnsi="Arial" w:cs="Arial"/>
          <w:color w:val="222222"/>
          <w:sz w:val="21"/>
          <w:szCs w:val="21"/>
          <w:lang w:val="vi-VN"/>
        </w:rPr>
        <w:t>. Trong hầu hết (nhưng không phải tất cả) các hội nghị cấp cao, các nhà lãnh đạo tham dự phải mặc </w:t>
      </w:r>
      <w:hyperlink r:id="rId35" w:tooltip="Quốc phục" w:history="1">
        <w:r>
          <w:rPr>
            <w:rStyle w:val="Hyperlink"/>
            <w:rFonts w:ascii="Arial" w:hAnsi="Arial" w:cs="Arial"/>
            <w:color w:val="0B0080"/>
            <w:sz w:val="21"/>
            <w:szCs w:val="21"/>
            <w:lang w:val="vi-VN"/>
          </w:rPr>
          <w:t>quốc phục</w:t>
        </w:r>
      </w:hyperlink>
      <w:r>
        <w:rPr>
          <w:rFonts w:ascii="Arial" w:hAnsi="Arial" w:cs="Arial"/>
          <w:color w:val="222222"/>
          <w:sz w:val="21"/>
          <w:szCs w:val="21"/>
          <w:lang w:val="vi-VN"/>
        </w:rPr>
        <w:t> của nước chủ nhà.</w:t>
      </w:r>
    </w:p>
    <w:p w:rsidR="00E60290" w:rsidRDefault="00E60290" w:rsidP="00E60290">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APEC có ba quan sát viên chính thức: Ban Thư ký Hiệp hội các nước Đông Nam Á, Hội đồng Hợp tác Kinh tế Thái Bình Dương và Ban Thư ký Diễn đàn các Đảo Thái Bình Dương.</w:t>
      </w:r>
      <w:hyperlink r:id="rId36" w:anchor="cite_note-6" w:history="1">
        <w:r>
          <w:rPr>
            <w:rStyle w:val="Hyperlink"/>
            <w:rFonts w:ascii="Arial" w:hAnsi="Arial" w:cs="Arial"/>
            <w:color w:val="0B0080"/>
            <w:sz w:val="14"/>
            <w:szCs w:val="14"/>
            <w:vertAlign w:val="superscript"/>
            <w:lang w:val="vi-VN"/>
          </w:rPr>
          <w:t>[6]</w:t>
        </w:r>
      </w:hyperlink>
      <w:r>
        <w:rPr>
          <w:rFonts w:ascii="Arial" w:hAnsi="Arial" w:cs="Arial"/>
          <w:color w:val="222222"/>
          <w:sz w:val="21"/>
          <w:szCs w:val="21"/>
          <w:lang w:val="vi-VN"/>
        </w:rPr>
        <w:t>. Nước chủ nhà của năm APEC thường được mời tham dự cuộc họp G20 với tư cách đại diện khu vực theo hướng dẫn của G20.</w:t>
      </w:r>
      <w:hyperlink r:id="rId37" w:anchor="cite_note-7" w:history="1">
        <w:r>
          <w:rPr>
            <w:rStyle w:val="Hyperlink"/>
            <w:rFonts w:ascii="Arial" w:hAnsi="Arial" w:cs="Arial"/>
            <w:color w:val="0B0080"/>
            <w:sz w:val="14"/>
            <w:szCs w:val="14"/>
            <w:vertAlign w:val="superscript"/>
            <w:lang w:val="vi-VN"/>
          </w:rPr>
          <w:t>[7]</w:t>
        </w:r>
      </w:hyperlink>
      <w:hyperlink r:id="rId38" w:anchor="cite_note-8" w:history="1">
        <w:r>
          <w:rPr>
            <w:rStyle w:val="Hyperlink"/>
            <w:rFonts w:ascii="Arial" w:hAnsi="Arial" w:cs="Arial"/>
            <w:color w:val="0B0080"/>
            <w:sz w:val="14"/>
            <w:szCs w:val="14"/>
            <w:vertAlign w:val="superscript"/>
            <w:lang w:val="vi-VN"/>
          </w:rPr>
          <w:t>[8]</w:t>
        </w:r>
      </w:hyperlink>
      <w:hyperlink r:id="rId39" w:anchor="cite_note-9" w:history="1">
        <w:r>
          <w:rPr>
            <w:rStyle w:val="Hyperlink"/>
            <w:rFonts w:ascii="Arial" w:hAnsi="Arial" w:cs="Arial"/>
            <w:color w:val="0B0080"/>
            <w:sz w:val="14"/>
            <w:szCs w:val="14"/>
            <w:vertAlign w:val="superscript"/>
            <w:lang w:val="vi-VN"/>
          </w:rPr>
          <w:t>[9]</w:t>
        </w:r>
      </w:hyperlink>
      <w:hyperlink r:id="rId40" w:anchor="cite_note-10" w:history="1">
        <w:r>
          <w:rPr>
            <w:rStyle w:val="Hyperlink"/>
            <w:rFonts w:ascii="Arial" w:hAnsi="Arial" w:cs="Arial"/>
            <w:color w:val="0B0080"/>
            <w:sz w:val="14"/>
            <w:szCs w:val="14"/>
            <w:vertAlign w:val="superscript"/>
            <w:lang w:val="vi-VN"/>
          </w:rPr>
          <w:t>[10]</w:t>
        </w:r>
      </w:hyperlink>
    </w:p>
    <w:p w:rsidR="00E60290" w:rsidRDefault="00E60290" w:rsidP="00E60290">
      <w:pPr>
        <w:pStyle w:val="Heading2"/>
        <w:shd w:val="clear" w:color="auto" w:fill="F8F9FA"/>
        <w:spacing w:before="240" w:after="60"/>
        <w:jc w:val="center"/>
        <w:rPr>
          <w:rFonts w:ascii="Arial" w:hAnsi="Arial" w:cs="Arial"/>
          <w:color w:val="000000"/>
          <w:sz w:val="16"/>
          <w:szCs w:val="16"/>
          <w:lang w:val="vi-VN"/>
        </w:rPr>
      </w:pPr>
      <w:r>
        <w:rPr>
          <w:rFonts w:ascii="Arial" w:hAnsi="Arial" w:cs="Arial"/>
          <w:color w:val="000000"/>
          <w:sz w:val="16"/>
          <w:szCs w:val="16"/>
          <w:lang w:val="vi-VN"/>
        </w:rPr>
        <w:t>Mục lục</w:t>
      </w:r>
    </w:p>
    <w:p w:rsidR="00E60290" w:rsidRDefault="00E60290" w:rsidP="00E60290">
      <w:pPr>
        <w:shd w:val="clear" w:color="auto" w:fill="F8F9FA"/>
        <w:jc w:val="center"/>
        <w:rPr>
          <w:rFonts w:ascii="Arial" w:hAnsi="Arial" w:cs="Arial"/>
          <w:color w:val="222222"/>
          <w:sz w:val="16"/>
          <w:szCs w:val="16"/>
          <w:lang w:val="vi-VN"/>
        </w:rPr>
      </w:pPr>
      <w:r>
        <w:rPr>
          <w:rFonts w:ascii="Arial" w:hAnsi="Arial" w:cs="Arial"/>
          <w:color w:val="222222"/>
          <w:sz w:val="16"/>
          <w:szCs w:val="16"/>
          <w:lang w:val="vi-VN"/>
        </w:rPr>
        <w:t> </w:t>
      </w:r>
      <w:r>
        <w:rPr>
          <w:rStyle w:val="toctoggle"/>
          <w:rFonts w:ascii="Arial" w:hAnsi="Arial" w:cs="Arial"/>
          <w:color w:val="222222"/>
          <w:sz w:val="15"/>
          <w:szCs w:val="15"/>
          <w:lang w:val="vi-VN"/>
        </w:rPr>
        <w:t> [ẩn] </w:t>
      </w:r>
    </w:p>
    <w:p w:rsidR="00E60290" w:rsidRDefault="00E60290" w:rsidP="00E60290">
      <w:pPr>
        <w:numPr>
          <w:ilvl w:val="0"/>
          <w:numId w:val="1"/>
        </w:numPr>
        <w:shd w:val="clear" w:color="auto" w:fill="F8F9FA"/>
        <w:spacing w:before="100" w:beforeAutospacing="1" w:after="24" w:line="240" w:lineRule="auto"/>
        <w:ind w:left="0"/>
        <w:rPr>
          <w:rFonts w:ascii="Arial" w:hAnsi="Arial" w:cs="Arial"/>
          <w:color w:val="222222"/>
          <w:sz w:val="16"/>
          <w:szCs w:val="16"/>
          <w:lang w:val="vi-VN"/>
        </w:rPr>
      </w:pPr>
      <w:hyperlink r:id="rId41" w:anchor="C.C6.A1_c.E1.BA.A5u_t.E1.BB.95_ch.E1.BB.A9c" w:history="1">
        <w:r>
          <w:rPr>
            <w:rStyle w:val="tocnumber"/>
            <w:rFonts w:ascii="Arial" w:hAnsi="Arial" w:cs="Arial"/>
            <w:color w:val="222222"/>
            <w:sz w:val="16"/>
            <w:szCs w:val="16"/>
            <w:lang w:val="vi-VN"/>
          </w:rPr>
          <w:t>1</w:t>
        </w:r>
        <w:r>
          <w:rPr>
            <w:rStyle w:val="toctext"/>
            <w:rFonts w:ascii="Arial" w:hAnsi="Arial" w:cs="Arial"/>
            <w:color w:val="0B0080"/>
            <w:sz w:val="16"/>
            <w:szCs w:val="16"/>
            <w:lang w:val="vi-VN"/>
          </w:rPr>
          <w:t>Cơ cấu tổ chức</w:t>
        </w:r>
      </w:hyperlink>
    </w:p>
    <w:p w:rsidR="00E60290" w:rsidRDefault="00E60290" w:rsidP="00E60290">
      <w:pPr>
        <w:numPr>
          <w:ilvl w:val="0"/>
          <w:numId w:val="1"/>
        </w:numPr>
        <w:shd w:val="clear" w:color="auto" w:fill="F8F9FA"/>
        <w:spacing w:before="100" w:beforeAutospacing="1" w:after="24" w:line="240" w:lineRule="auto"/>
        <w:ind w:left="0"/>
        <w:rPr>
          <w:rFonts w:ascii="Arial" w:hAnsi="Arial" w:cs="Arial"/>
          <w:color w:val="222222"/>
          <w:sz w:val="16"/>
          <w:szCs w:val="16"/>
          <w:lang w:val="vi-VN"/>
        </w:rPr>
      </w:pPr>
      <w:hyperlink r:id="rId42" w:anchor="L.E1.BB.8Bch_s.E1.BB.AD" w:history="1">
        <w:r>
          <w:rPr>
            <w:rStyle w:val="tocnumber"/>
            <w:rFonts w:ascii="Arial" w:hAnsi="Arial" w:cs="Arial"/>
            <w:color w:val="222222"/>
            <w:sz w:val="16"/>
            <w:szCs w:val="16"/>
            <w:lang w:val="vi-VN"/>
          </w:rPr>
          <w:t>2</w:t>
        </w:r>
        <w:r>
          <w:rPr>
            <w:rStyle w:val="toctext"/>
            <w:rFonts w:ascii="Arial" w:hAnsi="Arial" w:cs="Arial"/>
            <w:color w:val="0B0080"/>
            <w:sz w:val="16"/>
            <w:szCs w:val="16"/>
            <w:lang w:val="vi-VN"/>
          </w:rPr>
          <w:t>Lịch sử</w:t>
        </w:r>
      </w:hyperlink>
    </w:p>
    <w:p w:rsidR="00E60290" w:rsidRDefault="00E60290" w:rsidP="00E60290">
      <w:pPr>
        <w:numPr>
          <w:ilvl w:val="0"/>
          <w:numId w:val="1"/>
        </w:numPr>
        <w:shd w:val="clear" w:color="auto" w:fill="F8F9FA"/>
        <w:spacing w:before="100" w:beforeAutospacing="1" w:after="24" w:line="240" w:lineRule="auto"/>
        <w:ind w:left="0"/>
        <w:rPr>
          <w:rFonts w:ascii="Arial" w:hAnsi="Arial" w:cs="Arial"/>
          <w:color w:val="222222"/>
          <w:sz w:val="16"/>
          <w:szCs w:val="16"/>
          <w:lang w:val="vi-VN"/>
        </w:rPr>
      </w:pPr>
      <w:hyperlink r:id="rId43" w:anchor="C.C3.A1c_n.E1.BB.81n_kinh_t.E1.BA.BF_th.C3.A0nh_vi.C3.AAn" w:history="1">
        <w:r>
          <w:rPr>
            <w:rStyle w:val="tocnumber"/>
            <w:rFonts w:ascii="Arial" w:hAnsi="Arial" w:cs="Arial"/>
            <w:color w:val="222222"/>
            <w:sz w:val="16"/>
            <w:szCs w:val="16"/>
            <w:lang w:val="vi-VN"/>
          </w:rPr>
          <w:t>3</w:t>
        </w:r>
        <w:r>
          <w:rPr>
            <w:rStyle w:val="toctext"/>
            <w:rFonts w:ascii="Arial" w:hAnsi="Arial" w:cs="Arial"/>
            <w:color w:val="0B0080"/>
            <w:sz w:val="16"/>
            <w:szCs w:val="16"/>
            <w:lang w:val="vi-VN"/>
          </w:rPr>
          <w:t>Các nền kinh tế thành viên</w:t>
        </w:r>
      </w:hyperlink>
    </w:p>
    <w:p w:rsidR="00E60290" w:rsidRDefault="00E60290" w:rsidP="00E60290">
      <w:pPr>
        <w:numPr>
          <w:ilvl w:val="0"/>
          <w:numId w:val="1"/>
        </w:numPr>
        <w:shd w:val="clear" w:color="auto" w:fill="F8F9FA"/>
        <w:spacing w:before="100" w:beforeAutospacing="1" w:after="24" w:line="240" w:lineRule="auto"/>
        <w:ind w:left="0"/>
        <w:rPr>
          <w:rFonts w:ascii="Arial" w:hAnsi="Arial" w:cs="Arial"/>
          <w:color w:val="222222"/>
          <w:sz w:val="16"/>
          <w:szCs w:val="16"/>
          <w:lang w:val="vi-VN"/>
        </w:rPr>
      </w:pPr>
      <w:hyperlink r:id="rId44" w:anchor="H.E1.BB.99i_ngh.E1.BB.8B_c.C3.A1c_nh.C3.A0_l.C3.A3nh_.C4.91.E1.BA.A1o_kinh_t.E1.BA.BF_APEC_th.C6.B0.E1.BB.9Dng_ni.C3.AAn" w:history="1">
        <w:r>
          <w:rPr>
            <w:rStyle w:val="tocnumber"/>
            <w:rFonts w:ascii="Arial" w:hAnsi="Arial" w:cs="Arial"/>
            <w:color w:val="222222"/>
            <w:sz w:val="16"/>
            <w:szCs w:val="16"/>
            <w:lang w:val="vi-VN"/>
          </w:rPr>
          <w:t>4</w:t>
        </w:r>
        <w:r>
          <w:rPr>
            <w:rStyle w:val="toctext"/>
            <w:rFonts w:ascii="Arial" w:hAnsi="Arial" w:cs="Arial"/>
            <w:color w:val="0B0080"/>
            <w:sz w:val="16"/>
            <w:szCs w:val="16"/>
            <w:lang w:val="vi-VN"/>
          </w:rPr>
          <w:t>Hội nghị các nhà lãnh đạo kinh tế APEC thường niên</w:t>
        </w:r>
      </w:hyperlink>
    </w:p>
    <w:p w:rsidR="00E60290" w:rsidRDefault="00E60290" w:rsidP="00E60290">
      <w:pPr>
        <w:numPr>
          <w:ilvl w:val="0"/>
          <w:numId w:val="1"/>
        </w:numPr>
        <w:shd w:val="clear" w:color="auto" w:fill="F8F9FA"/>
        <w:spacing w:before="100" w:beforeAutospacing="1" w:after="24" w:line="240" w:lineRule="auto"/>
        <w:ind w:left="0"/>
        <w:rPr>
          <w:rFonts w:ascii="Arial" w:hAnsi="Arial" w:cs="Arial"/>
          <w:color w:val="222222"/>
          <w:sz w:val="16"/>
          <w:szCs w:val="16"/>
          <w:lang w:val="vi-VN"/>
        </w:rPr>
      </w:pPr>
      <w:hyperlink r:id="rId45" w:anchor="Ch.E1.BB.89_tr.C3.ADch" w:history="1">
        <w:r>
          <w:rPr>
            <w:rStyle w:val="tocnumber"/>
            <w:rFonts w:ascii="Arial" w:hAnsi="Arial" w:cs="Arial"/>
            <w:color w:val="222222"/>
            <w:sz w:val="16"/>
            <w:szCs w:val="16"/>
            <w:lang w:val="vi-VN"/>
          </w:rPr>
          <w:t>5</w:t>
        </w:r>
        <w:r>
          <w:rPr>
            <w:rStyle w:val="toctext"/>
            <w:rFonts w:ascii="Arial" w:hAnsi="Arial" w:cs="Arial"/>
            <w:color w:val="0B0080"/>
            <w:sz w:val="16"/>
            <w:szCs w:val="16"/>
            <w:lang w:val="vi-VN"/>
          </w:rPr>
          <w:t>Chỉ trích</w:t>
        </w:r>
      </w:hyperlink>
    </w:p>
    <w:p w:rsidR="00E60290" w:rsidRDefault="00E60290" w:rsidP="00E60290">
      <w:pPr>
        <w:numPr>
          <w:ilvl w:val="0"/>
          <w:numId w:val="1"/>
        </w:numPr>
        <w:shd w:val="clear" w:color="auto" w:fill="F8F9FA"/>
        <w:spacing w:before="100" w:beforeAutospacing="1" w:after="24" w:line="240" w:lineRule="auto"/>
        <w:ind w:left="0"/>
        <w:rPr>
          <w:rFonts w:ascii="Arial" w:hAnsi="Arial" w:cs="Arial"/>
          <w:color w:val="222222"/>
          <w:sz w:val="16"/>
          <w:szCs w:val="16"/>
          <w:lang w:val="vi-VN"/>
        </w:rPr>
      </w:pPr>
      <w:hyperlink r:id="rId46" w:anchor="L.C3.A3nh_.C4.91.E1.BA.A1o_hi.E1.BB.87n_t.E1.BA.A1i_c.E1.BB.A7a_c.C3.A1c_n.E1.BB.81n_kinh_t.E1.BA.BF_APEC_t.C3.ADnh_.C4.91.E1.BA.BFn_2017" w:history="1">
        <w:r>
          <w:rPr>
            <w:rStyle w:val="tocnumber"/>
            <w:rFonts w:ascii="Arial" w:hAnsi="Arial" w:cs="Arial"/>
            <w:color w:val="222222"/>
            <w:sz w:val="16"/>
            <w:szCs w:val="16"/>
            <w:lang w:val="vi-VN"/>
          </w:rPr>
          <w:t>6</w:t>
        </w:r>
        <w:r>
          <w:rPr>
            <w:rStyle w:val="toctext"/>
            <w:rFonts w:ascii="Arial" w:hAnsi="Arial" w:cs="Arial"/>
            <w:color w:val="0B0080"/>
            <w:sz w:val="16"/>
            <w:szCs w:val="16"/>
            <w:lang w:val="vi-VN"/>
          </w:rPr>
          <w:t>Lãnh đạo hiện tại của các nền kinh tế APEC tính đến 2017</w:t>
        </w:r>
      </w:hyperlink>
    </w:p>
    <w:p w:rsidR="00E60290" w:rsidRDefault="00E60290" w:rsidP="00E60290">
      <w:pPr>
        <w:numPr>
          <w:ilvl w:val="0"/>
          <w:numId w:val="1"/>
        </w:numPr>
        <w:shd w:val="clear" w:color="auto" w:fill="F8F9FA"/>
        <w:spacing w:before="100" w:beforeAutospacing="1" w:after="24" w:line="240" w:lineRule="auto"/>
        <w:ind w:left="0"/>
        <w:rPr>
          <w:rFonts w:ascii="Arial" w:hAnsi="Arial" w:cs="Arial"/>
          <w:color w:val="222222"/>
          <w:sz w:val="16"/>
          <w:szCs w:val="16"/>
          <w:lang w:val="vi-VN"/>
        </w:rPr>
      </w:pPr>
      <w:hyperlink r:id="rId47" w:anchor="Xem_th.C3.AAm" w:history="1">
        <w:r>
          <w:rPr>
            <w:rStyle w:val="tocnumber"/>
            <w:rFonts w:ascii="Arial" w:hAnsi="Arial" w:cs="Arial"/>
            <w:color w:val="222222"/>
            <w:sz w:val="16"/>
            <w:szCs w:val="16"/>
            <w:lang w:val="vi-VN"/>
          </w:rPr>
          <w:t>7</w:t>
        </w:r>
        <w:r>
          <w:rPr>
            <w:rStyle w:val="toctext"/>
            <w:rFonts w:ascii="Arial" w:hAnsi="Arial" w:cs="Arial"/>
            <w:color w:val="0B0080"/>
            <w:sz w:val="16"/>
            <w:szCs w:val="16"/>
            <w:lang w:val="vi-VN"/>
          </w:rPr>
          <w:t>Xem thêm</w:t>
        </w:r>
      </w:hyperlink>
    </w:p>
    <w:p w:rsidR="00E60290" w:rsidRDefault="00E60290" w:rsidP="00E60290">
      <w:pPr>
        <w:numPr>
          <w:ilvl w:val="0"/>
          <w:numId w:val="1"/>
        </w:numPr>
        <w:shd w:val="clear" w:color="auto" w:fill="F8F9FA"/>
        <w:spacing w:before="100" w:beforeAutospacing="1" w:after="24" w:line="240" w:lineRule="auto"/>
        <w:ind w:left="0"/>
        <w:rPr>
          <w:rFonts w:ascii="Arial" w:hAnsi="Arial" w:cs="Arial"/>
          <w:color w:val="222222"/>
          <w:sz w:val="16"/>
          <w:szCs w:val="16"/>
          <w:lang w:val="vi-VN"/>
        </w:rPr>
      </w:pPr>
      <w:hyperlink r:id="rId48" w:anchor="Li.C3.AAn_k.E1.BA.BFt_ngo.C3.A0i" w:history="1">
        <w:r>
          <w:rPr>
            <w:rStyle w:val="tocnumber"/>
            <w:rFonts w:ascii="Arial" w:hAnsi="Arial" w:cs="Arial"/>
            <w:color w:val="222222"/>
            <w:sz w:val="16"/>
            <w:szCs w:val="16"/>
            <w:lang w:val="vi-VN"/>
          </w:rPr>
          <w:t>8</w:t>
        </w:r>
        <w:r>
          <w:rPr>
            <w:rStyle w:val="toctext"/>
            <w:rFonts w:ascii="Arial" w:hAnsi="Arial" w:cs="Arial"/>
            <w:color w:val="0B0080"/>
            <w:sz w:val="16"/>
            <w:szCs w:val="16"/>
            <w:lang w:val="vi-VN"/>
          </w:rPr>
          <w:t>Liên kết ngoài</w:t>
        </w:r>
      </w:hyperlink>
    </w:p>
    <w:p w:rsidR="00E60290" w:rsidRDefault="00E60290" w:rsidP="00E60290">
      <w:pPr>
        <w:numPr>
          <w:ilvl w:val="0"/>
          <w:numId w:val="1"/>
        </w:numPr>
        <w:shd w:val="clear" w:color="auto" w:fill="F8F9FA"/>
        <w:spacing w:before="100" w:beforeAutospacing="1" w:after="24" w:line="240" w:lineRule="auto"/>
        <w:ind w:left="0"/>
        <w:rPr>
          <w:rFonts w:ascii="Arial" w:hAnsi="Arial" w:cs="Arial"/>
          <w:color w:val="222222"/>
          <w:sz w:val="16"/>
          <w:szCs w:val="16"/>
          <w:lang w:val="vi-VN"/>
        </w:rPr>
      </w:pPr>
      <w:hyperlink r:id="rId49" w:anchor="Tham_kh.E1.BA.A3o" w:history="1">
        <w:r>
          <w:rPr>
            <w:rStyle w:val="tocnumber"/>
            <w:rFonts w:ascii="Arial" w:hAnsi="Arial" w:cs="Arial"/>
            <w:color w:val="222222"/>
            <w:sz w:val="16"/>
            <w:szCs w:val="16"/>
            <w:lang w:val="vi-VN"/>
          </w:rPr>
          <w:t>9</w:t>
        </w:r>
        <w:r>
          <w:rPr>
            <w:rStyle w:val="toctext"/>
            <w:rFonts w:ascii="Arial" w:hAnsi="Arial" w:cs="Arial"/>
            <w:color w:val="0B0080"/>
            <w:sz w:val="16"/>
            <w:szCs w:val="16"/>
            <w:lang w:val="vi-VN"/>
          </w:rPr>
          <w:t>Tham khảo</w:t>
        </w:r>
      </w:hyperlink>
    </w:p>
    <w:p w:rsidR="00E60290" w:rsidRDefault="00E60290" w:rsidP="00E60290">
      <w:pPr>
        <w:pStyle w:val="Heading2"/>
        <w:pBdr>
          <w:bottom w:val="single" w:sz="4" w:space="0" w:color="A2A9B1"/>
        </w:pBdr>
        <w:spacing w:before="240" w:after="60"/>
        <w:rPr>
          <w:rFonts w:ascii="Palatino Linotype" w:hAnsi="Palatino Linotype" w:cs="Arial"/>
          <w:b w:val="0"/>
          <w:bCs w:val="0"/>
          <w:color w:val="000000"/>
          <w:sz w:val="32"/>
          <w:szCs w:val="32"/>
          <w:lang w:val="vi-VN"/>
        </w:rPr>
      </w:pPr>
      <w:r>
        <w:rPr>
          <w:rStyle w:val="mw-headline"/>
          <w:rFonts w:ascii="Palatino Linotype" w:hAnsi="Palatino Linotype" w:cs="Arial"/>
          <w:b w:val="0"/>
          <w:bCs w:val="0"/>
          <w:color w:val="000000"/>
          <w:sz w:val="32"/>
          <w:szCs w:val="32"/>
          <w:lang w:val="vi-VN"/>
        </w:rPr>
        <w:t>Cơ cấu tổ chức</w:t>
      </w:r>
    </w:p>
    <w:p w:rsidR="00E60290" w:rsidRDefault="00E60290" w:rsidP="00E60290">
      <w:pPr>
        <w:numPr>
          <w:ilvl w:val="0"/>
          <w:numId w:val="2"/>
        </w:numPr>
        <w:spacing w:before="100" w:beforeAutospacing="1" w:after="24" w:line="240" w:lineRule="auto"/>
        <w:ind w:left="768"/>
        <w:rPr>
          <w:rFonts w:ascii="Arial" w:hAnsi="Arial" w:cs="Arial"/>
          <w:color w:val="222222"/>
          <w:sz w:val="21"/>
          <w:szCs w:val="21"/>
          <w:lang w:val="vi-VN"/>
        </w:rPr>
      </w:pPr>
      <w:r>
        <w:rPr>
          <w:rFonts w:ascii="Arial" w:hAnsi="Arial" w:cs="Arial"/>
          <w:color w:val="222222"/>
          <w:sz w:val="21"/>
          <w:szCs w:val="21"/>
          <w:lang w:val="vi-VN"/>
        </w:rPr>
        <w:t>Cấp chính sách</w:t>
      </w:r>
    </w:p>
    <w:p w:rsidR="00E60290" w:rsidRDefault="00E60290" w:rsidP="00E60290">
      <w:pPr>
        <w:numPr>
          <w:ilvl w:val="1"/>
          <w:numId w:val="2"/>
        </w:numPr>
        <w:spacing w:before="100" w:beforeAutospacing="1" w:after="24" w:line="240" w:lineRule="auto"/>
        <w:ind w:left="1152"/>
        <w:rPr>
          <w:rFonts w:ascii="Arial" w:hAnsi="Arial" w:cs="Arial"/>
          <w:color w:val="222222"/>
          <w:sz w:val="21"/>
          <w:szCs w:val="21"/>
          <w:lang w:val="vi-VN"/>
        </w:rPr>
      </w:pPr>
      <w:r>
        <w:rPr>
          <w:rFonts w:ascii="Arial" w:hAnsi="Arial" w:cs="Arial"/>
          <w:color w:val="222222"/>
          <w:sz w:val="21"/>
          <w:szCs w:val="21"/>
          <w:lang w:val="vi-VN"/>
        </w:rPr>
        <w:t>Hội nghị không chính thức các nhà Lãnh đạo Kinh tế APEC (AELM)</w:t>
      </w:r>
    </w:p>
    <w:p w:rsidR="00E60290" w:rsidRDefault="00E60290" w:rsidP="00E60290">
      <w:pPr>
        <w:numPr>
          <w:ilvl w:val="1"/>
          <w:numId w:val="2"/>
        </w:numPr>
        <w:spacing w:before="100" w:beforeAutospacing="1" w:after="24" w:line="240" w:lineRule="auto"/>
        <w:ind w:left="1152"/>
        <w:rPr>
          <w:rFonts w:ascii="Arial" w:hAnsi="Arial" w:cs="Arial"/>
          <w:color w:val="222222"/>
          <w:sz w:val="21"/>
          <w:szCs w:val="21"/>
          <w:lang w:val="vi-VN"/>
        </w:rPr>
      </w:pPr>
      <w:r>
        <w:rPr>
          <w:rFonts w:ascii="Arial" w:hAnsi="Arial" w:cs="Arial"/>
          <w:color w:val="222222"/>
          <w:sz w:val="21"/>
          <w:szCs w:val="21"/>
          <w:lang w:val="vi-VN"/>
        </w:rPr>
        <w:t>Hội nghị liên Bộ trưởng Ngoại giao - Kinh tế APEC</w:t>
      </w:r>
    </w:p>
    <w:p w:rsidR="00E60290" w:rsidRDefault="00E60290" w:rsidP="00E60290">
      <w:pPr>
        <w:numPr>
          <w:ilvl w:val="0"/>
          <w:numId w:val="2"/>
        </w:numPr>
        <w:spacing w:before="100" w:beforeAutospacing="1" w:after="24" w:line="240" w:lineRule="auto"/>
        <w:ind w:left="768"/>
        <w:rPr>
          <w:rFonts w:ascii="Arial" w:hAnsi="Arial" w:cs="Arial"/>
          <w:color w:val="222222"/>
          <w:sz w:val="21"/>
          <w:szCs w:val="21"/>
          <w:lang w:val="vi-VN"/>
        </w:rPr>
      </w:pPr>
      <w:r>
        <w:rPr>
          <w:rFonts w:ascii="Arial" w:hAnsi="Arial" w:cs="Arial"/>
          <w:color w:val="222222"/>
          <w:sz w:val="21"/>
          <w:szCs w:val="21"/>
          <w:lang w:val="vi-VN"/>
        </w:rPr>
        <w:t>Cấp làm việc</w:t>
      </w:r>
    </w:p>
    <w:p w:rsidR="00E60290" w:rsidRDefault="00E60290" w:rsidP="00E60290">
      <w:pPr>
        <w:numPr>
          <w:ilvl w:val="1"/>
          <w:numId w:val="2"/>
        </w:numPr>
        <w:spacing w:before="100" w:beforeAutospacing="1" w:after="24" w:line="240" w:lineRule="auto"/>
        <w:ind w:left="1152"/>
        <w:rPr>
          <w:rFonts w:ascii="Arial" w:hAnsi="Arial" w:cs="Arial"/>
          <w:color w:val="222222"/>
          <w:sz w:val="21"/>
          <w:szCs w:val="21"/>
          <w:lang w:val="vi-VN"/>
        </w:rPr>
      </w:pPr>
      <w:r>
        <w:rPr>
          <w:rFonts w:ascii="Arial" w:hAnsi="Arial" w:cs="Arial"/>
          <w:color w:val="222222"/>
          <w:sz w:val="21"/>
          <w:szCs w:val="21"/>
          <w:lang w:val="vi-VN"/>
        </w:rPr>
        <w:t>Hội nghị các Quan chức Cao cấp (SOM)</w:t>
      </w:r>
    </w:p>
    <w:p w:rsidR="00E60290" w:rsidRDefault="00E60290" w:rsidP="00E60290">
      <w:pPr>
        <w:numPr>
          <w:ilvl w:val="1"/>
          <w:numId w:val="2"/>
        </w:numPr>
        <w:spacing w:before="100" w:beforeAutospacing="1" w:after="24" w:line="240" w:lineRule="auto"/>
        <w:ind w:left="1152"/>
        <w:rPr>
          <w:rFonts w:ascii="Arial" w:hAnsi="Arial" w:cs="Arial"/>
          <w:color w:val="222222"/>
          <w:sz w:val="21"/>
          <w:szCs w:val="21"/>
          <w:lang w:val="vi-VN"/>
        </w:rPr>
      </w:pPr>
      <w:r>
        <w:rPr>
          <w:rFonts w:ascii="Arial" w:hAnsi="Arial" w:cs="Arial"/>
          <w:color w:val="222222"/>
          <w:sz w:val="21"/>
          <w:szCs w:val="21"/>
          <w:lang w:val="vi-VN"/>
        </w:rPr>
        <w:t>Uỷ ban Thương mại và Đầu tư (CTI) (</w:t>
      </w:r>
      <w:hyperlink r:id="rId50" w:tooltip="1993" w:history="1">
        <w:r>
          <w:rPr>
            <w:rStyle w:val="Hyperlink"/>
            <w:rFonts w:ascii="Arial" w:hAnsi="Arial" w:cs="Arial"/>
            <w:color w:val="0B0080"/>
            <w:sz w:val="21"/>
            <w:szCs w:val="21"/>
            <w:lang w:val="vi-VN"/>
          </w:rPr>
          <w:t>1993</w:t>
        </w:r>
      </w:hyperlink>
      <w:r>
        <w:rPr>
          <w:rFonts w:ascii="Arial" w:hAnsi="Arial" w:cs="Arial"/>
          <w:color w:val="222222"/>
          <w:sz w:val="21"/>
          <w:szCs w:val="21"/>
          <w:lang w:val="vi-VN"/>
        </w:rPr>
        <w:t>)</w:t>
      </w:r>
    </w:p>
    <w:p w:rsidR="00E60290" w:rsidRDefault="00E60290" w:rsidP="00E60290">
      <w:pPr>
        <w:numPr>
          <w:ilvl w:val="1"/>
          <w:numId w:val="2"/>
        </w:numPr>
        <w:spacing w:before="100" w:beforeAutospacing="1" w:after="24" w:line="240" w:lineRule="auto"/>
        <w:ind w:left="1152"/>
        <w:rPr>
          <w:rFonts w:ascii="Arial" w:hAnsi="Arial" w:cs="Arial"/>
          <w:color w:val="222222"/>
          <w:sz w:val="21"/>
          <w:szCs w:val="21"/>
          <w:lang w:val="vi-VN"/>
        </w:rPr>
      </w:pPr>
      <w:r>
        <w:rPr>
          <w:rFonts w:ascii="Arial" w:hAnsi="Arial" w:cs="Arial"/>
          <w:color w:val="222222"/>
          <w:sz w:val="21"/>
          <w:szCs w:val="21"/>
          <w:lang w:val="vi-VN"/>
        </w:rPr>
        <w:t>Uỷ ban Ngân sách và Quản lý (BMC) (</w:t>
      </w:r>
      <w:hyperlink r:id="rId51" w:tooltip="1993" w:history="1">
        <w:r>
          <w:rPr>
            <w:rStyle w:val="Hyperlink"/>
            <w:rFonts w:ascii="Arial" w:hAnsi="Arial" w:cs="Arial"/>
            <w:color w:val="0B0080"/>
            <w:sz w:val="21"/>
            <w:szCs w:val="21"/>
            <w:lang w:val="vi-VN"/>
          </w:rPr>
          <w:t>1993</w:t>
        </w:r>
      </w:hyperlink>
      <w:r>
        <w:rPr>
          <w:rFonts w:ascii="Arial" w:hAnsi="Arial" w:cs="Arial"/>
          <w:color w:val="222222"/>
          <w:sz w:val="21"/>
          <w:szCs w:val="21"/>
          <w:lang w:val="vi-VN"/>
        </w:rPr>
        <w:t>)</w:t>
      </w:r>
    </w:p>
    <w:p w:rsidR="00E60290" w:rsidRDefault="00E60290" w:rsidP="00E60290">
      <w:pPr>
        <w:numPr>
          <w:ilvl w:val="1"/>
          <w:numId w:val="2"/>
        </w:numPr>
        <w:spacing w:before="100" w:beforeAutospacing="1" w:after="24" w:line="240" w:lineRule="auto"/>
        <w:ind w:left="1152"/>
        <w:rPr>
          <w:rFonts w:ascii="Arial" w:hAnsi="Arial" w:cs="Arial"/>
          <w:color w:val="222222"/>
          <w:sz w:val="21"/>
          <w:szCs w:val="21"/>
          <w:lang w:val="vi-VN"/>
        </w:rPr>
      </w:pPr>
      <w:r>
        <w:rPr>
          <w:rFonts w:ascii="Arial" w:hAnsi="Arial" w:cs="Arial"/>
          <w:color w:val="222222"/>
          <w:sz w:val="21"/>
          <w:szCs w:val="21"/>
          <w:lang w:val="vi-VN"/>
        </w:rPr>
        <w:t>Uỷ ban Kinh tế (EC) (</w:t>
      </w:r>
      <w:hyperlink r:id="rId52" w:tooltip="1994" w:history="1">
        <w:r>
          <w:rPr>
            <w:rStyle w:val="Hyperlink"/>
            <w:rFonts w:ascii="Arial" w:hAnsi="Arial" w:cs="Arial"/>
            <w:color w:val="0B0080"/>
            <w:sz w:val="21"/>
            <w:szCs w:val="21"/>
            <w:lang w:val="vi-VN"/>
          </w:rPr>
          <w:t>1994</w:t>
        </w:r>
      </w:hyperlink>
      <w:r>
        <w:rPr>
          <w:rFonts w:ascii="Arial" w:hAnsi="Arial" w:cs="Arial"/>
          <w:color w:val="222222"/>
          <w:sz w:val="21"/>
          <w:szCs w:val="21"/>
          <w:lang w:val="vi-VN"/>
        </w:rPr>
        <w:t>)</w:t>
      </w:r>
    </w:p>
    <w:p w:rsidR="00E60290" w:rsidRDefault="00E60290" w:rsidP="00E60290">
      <w:pPr>
        <w:numPr>
          <w:ilvl w:val="1"/>
          <w:numId w:val="2"/>
        </w:numPr>
        <w:spacing w:before="100" w:beforeAutospacing="1" w:after="24" w:line="240" w:lineRule="auto"/>
        <w:ind w:left="1152"/>
        <w:rPr>
          <w:rFonts w:ascii="Arial" w:hAnsi="Arial" w:cs="Arial"/>
          <w:color w:val="222222"/>
          <w:sz w:val="21"/>
          <w:szCs w:val="21"/>
          <w:lang w:val="vi-VN"/>
        </w:rPr>
      </w:pPr>
      <w:r>
        <w:rPr>
          <w:rFonts w:ascii="Arial" w:hAnsi="Arial" w:cs="Arial"/>
          <w:color w:val="222222"/>
          <w:sz w:val="21"/>
          <w:szCs w:val="21"/>
          <w:lang w:val="vi-VN"/>
        </w:rPr>
        <w:t>Uỷ ban SOM về Hợp tác Kinh tế-Kỹ thuật (ESC) (</w:t>
      </w:r>
      <w:hyperlink r:id="rId53" w:tooltip="1998" w:history="1">
        <w:r>
          <w:rPr>
            <w:rStyle w:val="Hyperlink"/>
            <w:rFonts w:ascii="Arial" w:hAnsi="Arial" w:cs="Arial"/>
            <w:color w:val="0B0080"/>
            <w:sz w:val="21"/>
            <w:szCs w:val="21"/>
            <w:lang w:val="vi-VN"/>
          </w:rPr>
          <w:t>1998</w:t>
        </w:r>
      </w:hyperlink>
      <w:r>
        <w:rPr>
          <w:rFonts w:ascii="Arial" w:hAnsi="Arial" w:cs="Arial"/>
          <w:color w:val="222222"/>
          <w:sz w:val="21"/>
          <w:szCs w:val="21"/>
          <w:lang w:val="vi-VN"/>
        </w:rPr>
        <w:t>)</w:t>
      </w:r>
    </w:p>
    <w:p w:rsidR="00E60290" w:rsidRDefault="00E60290" w:rsidP="00E60290">
      <w:pPr>
        <w:numPr>
          <w:ilvl w:val="1"/>
          <w:numId w:val="2"/>
        </w:numPr>
        <w:spacing w:before="100" w:beforeAutospacing="1" w:after="24" w:line="240" w:lineRule="auto"/>
        <w:ind w:left="1152"/>
        <w:rPr>
          <w:rFonts w:ascii="Arial" w:hAnsi="Arial" w:cs="Arial"/>
          <w:color w:val="222222"/>
          <w:sz w:val="21"/>
          <w:szCs w:val="21"/>
          <w:lang w:val="vi-VN"/>
        </w:rPr>
      </w:pPr>
      <w:r>
        <w:rPr>
          <w:rFonts w:ascii="Arial" w:hAnsi="Arial" w:cs="Arial"/>
          <w:color w:val="222222"/>
          <w:sz w:val="21"/>
          <w:szCs w:val="21"/>
          <w:lang w:val="vi-VN"/>
        </w:rPr>
        <w:t>11 nhóm công tác về: Kỹ thuật Nông nghiệp, Năng lượng, Nghề cá, Phát triển Nguồn nhân lực, Khoa học và công nghệ, Bảo vệ tài nguyên biển, Doanh nghiệp vừa và nhỏ, Thông tin và Viễn thông, Du lịch, Xúc tiến thương mại, Vận tải.</w:t>
      </w:r>
    </w:p>
    <w:p w:rsidR="00E60290" w:rsidRDefault="00E60290" w:rsidP="00E60290">
      <w:pPr>
        <w:numPr>
          <w:ilvl w:val="1"/>
          <w:numId w:val="2"/>
        </w:numPr>
        <w:spacing w:before="100" w:beforeAutospacing="1" w:after="24" w:line="240" w:lineRule="auto"/>
        <w:ind w:left="1152"/>
        <w:rPr>
          <w:rFonts w:ascii="Arial" w:hAnsi="Arial" w:cs="Arial"/>
          <w:color w:val="222222"/>
          <w:sz w:val="21"/>
          <w:szCs w:val="21"/>
          <w:lang w:val="vi-VN"/>
        </w:rPr>
      </w:pPr>
      <w:r>
        <w:rPr>
          <w:rFonts w:ascii="Arial" w:hAnsi="Arial" w:cs="Arial"/>
          <w:color w:val="222222"/>
          <w:sz w:val="21"/>
          <w:szCs w:val="21"/>
          <w:lang w:val="vi-VN"/>
        </w:rPr>
        <w:t>3 nhóm đặc trách của SOM về:</w:t>
      </w:r>
    </w:p>
    <w:p w:rsidR="00E60290" w:rsidRDefault="00E60290" w:rsidP="00E60290">
      <w:pPr>
        <w:numPr>
          <w:ilvl w:val="2"/>
          <w:numId w:val="2"/>
        </w:numPr>
        <w:spacing w:before="100" w:beforeAutospacing="1" w:after="24" w:line="240" w:lineRule="auto"/>
        <w:ind w:left="1536"/>
        <w:rPr>
          <w:rFonts w:ascii="Arial" w:hAnsi="Arial" w:cs="Arial"/>
          <w:color w:val="222222"/>
          <w:sz w:val="21"/>
          <w:szCs w:val="21"/>
          <w:lang w:val="vi-VN"/>
        </w:rPr>
      </w:pPr>
      <w:r>
        <w:rPr>
          <w:rFonts w:ascii="Arial" w:hAnsi="Arial" w:cs="Arial"/>
          <w:color w:val="222222"/>
          <w:sz w:val="21"/>
          <w:szCs w:val="21"/>
          <w:lang w:val="vi-VN"/>
        </w:rPr>
        <w:t>Thương mại điện tử (</w:t>
      </w:r>
      <w:r>
        <w:rPr>
          <w:rFonts w:ascii="Arial" w:hAnsi="Arial" w:cs="Arial"/>
          <w:i/>
          <w:iCs/>
          <w:color w:val="222222"/>
          <w:sz w:val="21"/>
          <w:szCs w:val="21"/>
          <w:lang w:val="vi-VN"/>
        </w:rPr>
        <w:t>Electronic Commerce Steering Group</w:t>
      </w:r>
      <w:r>
        <w:rPr>
          <w:rFonts w:ascii="Arial" w:hAnsi="Arial" w:cs="Arial"/>
          <w:color w:val="222222"/>
          <w:sz w:val="21"/>
          <w:szCs w:val="21"/>
          <w:lang w:val="vi-VN"/>
        </w:rPr>
        <w:t>) (</w:t>
      </w:r>
      <w:hyperlink r:id="rId54" w:tooltip="1999" w:history="1">
        <w:r>
          <w:rPr>
            <w:rStyle w:val="Hyperlink"/>
            <w:rFonts w:ascii="Arial" w:hAnsi="Arial" w:cs="Arial"/>
            <w:color w:val="0B0080"/>
            <w:sz w:val="21"/>
            <w:szCs w:val="21"/>
            <w:lang w:val="vi-VN"/>
          </w:rPr>
          <w:t>1999</w:t>
        </w:r>
      </w:hyperlink>
      <w:r>
        <w:rPr>
          <w:rFonts w:ascii="Arial" w:hAnsi="Arial" w:cs="Arial"/>
          <w:color w:val="222222"/>
          <w:sz w:val="21"/>
          <w:szCs w:val="21"/>
          <w:lang w:val="vi-VN"/>
        </w:rPr>
        <w:t>)</w:t>
      </w:r>
    </w:p>
    <w:p w:rsidR="00E60290" w:rsidRDefault="00E60290" w:rsidP="00E60290">
      <w:pPr>
        <w:numPr>
          <w:ilvl w:val="2"/>
          <w:numId w:val="2"/>
        </w:numPr>
        <w:spacing w:before="100" w:beforeAutospacing="1" w:after="24" w:line="240" w:lineRule="auto"/>
        <w:ind w:left="1536"/>
        <w:rPr>
          <w:rFonts w:ascii="Arial" w:hAnsi="Arial" w:cs="Arial"/>
          <w:color w:val="222222"/>
          <w:sz w:val="21"/>
          <w:szCs w:val="21"/>
          <w:lang w:val="vi-VN"/>
        </w:rPr>
      </w:pPr>
      <w:r>
        <w:rPr>
          <w:rFonts w:ascii="Arial" w:hAnsi="Arial" w:cs="Arial"/>
          <w:color w:val="222222"/>
          <w:sz w:val="21"/>
          <w:szCs w:val="21"/>
          <w:lang w:val="vi-VN"/>
        </w:rPr>
        <w:t>Mạng các điểm liên hệ về giới (</w:t>
      </w:r>
      <w:r>
        <w:rPr>
          <w:rFonts w:ascii="Arial" w:hAnsi="Arial" w:cs="Arial"/>
          <w:i/>
          <w:iCs/>
          <w:color w:val="222222"/>
          <w:sz w:val="21"/>
          <w:szCs w:val="21"/>
          <w:lang w:val="vi-VN"/>
        </w:rPr>
        <w:t>Gender Focal-Points Network</w:t>
      </w:r>
      <w:r>
        <w:rPr>
          <w:rFonts w:ascii="Arial" w:hAnsi="Arial" w:cs="Arial"/>
          <w:color w:val="222222"/>
          <w:sz w:val="21"/>
          <w:szCs w:val="21"/>
          <w:lang w:val="vi-VN"/>
        </w:rPr>
        <w:t>) (</w:t>
      </w:r>
      <w:hyperlink r:id="rId55" w:tooltip="2003" w:history="1">
        <w:r>
          <w:rPr>
            <w:rStyle w:val="Hyperlink"/>
            <w:rFonts w:ascii="Arial" w:hAnsi="Arial" w:cs="Arial"/>
            <w:color w:val="0B0080"/>
            <w:sz w:val="21"/>
            <w:szCs w:val="21"/>
            <w:lang w:val="vi-VN"/>
          </w:rPr>
          <w:t>2003</w:t>
        </w:r>
      </w:hyperlink>
      <w:r>
        <w:rPr>
          <w:rFonts w:ascii="Arial" w:hAnsi="Arial" w:cs="Arial"/>
          <w:color w:val="222222"/>
          <w:sz w:val="21"/>
          <w:szCs w:val="21"/>
          <w:lang w:val="vi-VN"/>
        </w:rPr>
        <w:t>)</w:t>
      </w:r>
    </w:p>
    <w:p w:rsidR="00E60290" w:rsidRDefault="00E60290" w:rsidP="00E60290">
      <w:pPr>
        <w:numPr>
          <w:ilvl w:val="2"/>
          <w:numId w:val="2"/>
        </w:numPr>
        <w:spacing w:before="100" w:beforeAutospacing="1" w:after="24" w:line="240" w:lineRule="auto"/>
        <w:ind w:left="1536"/>
        <w:rPr>
          <w:rFonts w:ascii="Arial" w:hAnsi="Arial" w:cs="Arial"/>
          <w:color w:val="222222"/>
          <w:sz w:val="21"/>
          <w:szCs w:val="21"/>
          <w:lang w:val="vi-VN"/>
        </w:rPr>
      </w:pPr>
      <w:r>
        <w:rPr>
          <w:rFonts w:ascii="Arial" w:hAnsi="Arial" w:cs="Arial"/>
          <w:color w:val="222222"/>
          <w:sz w:val="21"/>
          <w:szCs w:val="21"/>
          <w:lang w:val="vi-VN"/>
        </w:rPr>
        <w:t>Chống khủng bố (</w:t>
      </w:r>
      <w:r>
        <w:rPr>
          <w:rFonts w:ascii="Arial" w:hAnsi="Arial" w:cs="Arial"/>
          <w:i/>
          <w:iCs/>
          <w:color w:val="222222"/>
          <w:sz w:val="21"/>
          <w:szCs w:val="21"/>
          <w:lang w:val="vi-VN"/>
        </w:rPr>
        <w:t>Counter-Terrorism Task Force</w:t>
      </w:r>
      <w:r>
        <w:rPr>
          <w:rFonts w:ascii="Arial" w:hAnsi="Arial" w:cs="Arial"/>
          <w:color w:val="222222"/>
          <w:sz w:val="21"/>
          <w:szCs w:val="21"/>
          <w:lang w:val="vi-VN"/>
        </w:rPr>
        <w:t>) (</w:t>
      </w:r>
      <w:hyperlink r:id="rId56" w:tooltip="2003" w:history="1">
        <w:r>
          <w:rPr>
            <w:rStyle w:val="Hyperlink"/>
            <w:rFonts w:ascii="Arial" w:hAnsi="Arial" w:cs="Arial"/>
            <w:color w:val="0B0080"/>
            <w:sz w:val="21"/>
            <w:szCs w:val="21"/>
            <w:lang w:val="vi-VN"/>
          </w:rPr>
          <w:t>2003</w:t>
        </w:r>
      </w:hyperlink>
      <w:r>
        <w:rPr>
          <w:rFonts w:ascii="Arial" w:hAnsi="Arial" w:cs="Arial"/>
          <w:color w:val="222222"/>
          <w:sz w:val="21"/>
          <w:szCs w:val="21"/>
          <w:lang w:val="vi-VN"/>
        </w:rPr>
        <w:t>)</w:t>
      </w:r>
    </w:p>
    <w:p w:rsidR="00E60290" w:rsidRDefault="00E60290" w:rsidP="00E60290">
      <w:pPr>
        <w:numPr>
          <w:ilvl w:val="0"/>
          <w:numId w:val="2"/>
        </w:numPr>
        <w:spacing w:before="100" w:beforeAutospacing="1" w:after="24" w:line="240" w:lineRule="auto"/>
        <w:ind w:left="768"/>
        <w:rPr>
          <w:rFonts w:ascii="Arial" w:hAnsi="Arial" w:cs="Arial"/>
          <w:color w:val="222222"/>
          <w:sz w:val="21"/>
          <w:szCs w:val="21"/>
          <w:lang w:val="vi-VN"/>
        </w:rPr>
      </w:pPr>
      <w:r>
        <w:rPr>
          <w:rFonts w:ascii="Arial" w:hAnsi="Arial" w:cs="Arial"/>
          <w:color w:val="222222"/>
          <w:sz w:val="21"/>
          <w:szCs w:val="21"/>
          <w:lang w:val="vi-VN"/>
        </w:rPr>
        <w:t>Ban Thư ký APEC (trụ sở ở </w:t>
      </w:r>
      <w:hyperlink r:id="rId57" w:tooltip="Singapore" w:history="1">
        <w:r>
          <w:rPr>
            <w:rStyle w:val="Hyperlink"/>
            <w:rFonts w:ascii="Arial" w:hAnsi="Arial" w:cs="Arial"/>
            <w:color w:val="0B0080"/>
            <w:sz w:val="21"/>
            <w:szCs w:val="21"/>
            <w:lang w:val="vi-VN"/>
          </w:rPr>
          <w:t>Singapore</w:t>
        </w:r>
      </w:hyperlink>
      <w:r>
        <w:rPr>
          <w:rFonts w:ascii="Arial" w:hAnsi="Arial" w:cs="Arial"/>
          <w:color w:val="222222"/>
          <w:sz w:val="21"/>
          <w:szCs w:val="21"/>
          <w:lang w:val="vi-VN"/>
        </w:rPr>
        <w:t>) (</w:t>
      </w:r>
      <w:hyperlink r:id="rId58" w:tooltip="1992" w:history="1">
        <w:r>
          <w:rPr>
            <w:rStyle w:val="Hyperlink"/>
            <w:rFonts w:ascii="Arial" w:hAnsi="Arial" w:cs="Arial"/>
            <w:color w:val="0B0080"/>
            <w:sz w:val="21"/>
            <w:szCs w:val="21"/>
            <w:lang w:val="vi-VN"/>
          </w:rPr>
          <w:t>1992</w:t>
        </w:r>
      </w:hyperlink>
      <w:r>
        <w:rPr>
          <w:rFonts w:ascii="Arial" w:hAnsi="Arial" w:cs="Arial"/>
          <w:color w:val="222222"/>
          <w:sz w:val="21"/>
          <w:szCs w:val="21"/>
          <w:lang w:val="vi-VN"/>
        </w:rPr>
        <w:t>)</w:t>
      </w:r>
    </w:p>
    <w:p w:rsidR="00E60290" w:rsidRDefault="00E60290" w:rsidP="00E60290">
      <w:pPr>
        <w:pStyle w:val="Heading2"/>
        <w:pBdr>
          <w:bottom w:val="single" w:sz="4" w:space="0" w:color="A2A9B1"/>
        </w:pBdr>
        <w:spacing w:before="240" w:after="60"/>
        <w:rPr>
          <w:rFonts w:ascii="Palatino Linotype" w:hAnsi="Palatino Linotype" w:cs="Arial"/>
          <w:b w:val="0"/>
          <w:bCs w:val="0"/>
          <w:color w:val="000000"/>
          <w:sz w:val="32"/>
          <w:szCs w:val="32"/>
          <w:lang w:val="vi-VN"/>
        </w:rPr>
      </w:pPr>
      <w:r>
        <w:rPr>
          <w:rStyle w:val="mw-headline"/>
          <w:rFonts w:ascii="Palatino Linotype" w:hAnsi="Palatino Linotype" w:cs="Arial"/>
          <w:b w:val="0"/>
          <w:bCs w:val="0"/>
          <w:color w:val="000000"/>
          <w:sz w:val="32"/>
          <w:szCs w:val="32"/>
          <w:lang w:val="vi-VN"/>
        </w:rPr>
        <w:lastRenderedPageBreak/>
        <w:t>Lịch sử</w:t>
      </w:r>
    </w:p>
    <w:p w:rsidR="00E60290" w:rsidRDefault="00E60290" w:rsidP="00E60290">
      <w:pPr>
        <w:shd w:val="clear" w:color="auto" w:fill="F8F9FA"/>
        <w:jc w:val="center"/>
        <w:rPr>
          <w:rFonts w:ascii="Arial" w:hAnsi="Arial" w:cs="Arial"/>
          <w:color w:val="222222"/>
          <w:sz w:val="16"/>
          <w:szCs w:val="16"/>
          <w:lang w:val="vi-VN"/>
        </w:rPr>
      </w:pPr>
      <w:r>
        <w:rPr>
          <w:rFonts w:ascii="Arial" w:hAnsi="Arial" w:cs="Arial"/>
          <w:noProof/>
          <w:color w:val="222222"/>
          <w:sz w:val="16"/>
          <w:szCs w:val="16"/>
        </w:rPr>
        <w:drawing>
          <wp:inline distT="0" distB="0" distL="0" distR="0">
            <wp:extent cx="2098040" cy="1183640"/>
            <wp:effectExtent l="19050" t="0" r="0" b="0"/>
            <wp:docPr id="12" name="Picture 12" descr="Tập tin:APEC ABC.og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ập tin:APEC ABC.ogv"/>
                    <pic:cNvPicPr>
                      <a:picLocks noChangeAspect="1" noChangeArrowheads="1"/>
                    </pic:cNvPicPr>
                  </pic:nvPicPr>
                  <pic:blipFill>
                    <a:blip r:embed="rId59"/>
                    <a:srcRect/>
                    <a:stretch>
                      <a:fillRect/>
                    </a:stretch>
                  </pic:blipFill>
                  <pic:spPr bwMode="auto">
                    <a:xfrm>
                      <a:off x="0" y="0"/>
                      <a:ext cx="2098040" cy="1183640"/>
                    </a:xfrm>
                    <a:prstGeom prst="rect">
                      <a:avLst/>
                    </a:prstGeom>
                    <a:noFill/>
                    <a:ln w="9525">
                      <a:noFill/>
                      <a:miter lim="800000"/>
                      <a:headEnd/>
                      <a:tailEnd/>
                    </a:ln>
                  </pic:spPr>
                </pic:pic>
              </a:graphicData>
            </a:graphic>
          </wp:inline>
        </w:drawing>
      </w:r>
    </w:p>
    <w:p w:rsidR="00E60290" w:rsidRDefault="00E60290" w:rsidP="00E60290">
      <w:pPr>
        <w:shd w:val="clear" w:color="auto" w:fill="F8F9FA"/>
        <w:spacing w:line="336" w:lineRule="atLeast"/>
        <w:rPr>
          <w:rFonts w:ascii="Arial" w:hAnsi="Arial" w:cs="Arial"/>
          <w:color w:val="222222"/>
          <w:sz w:val="15"/>
          <w:szCs w:val="15"/>
          <w:lang w:val="vi-VN"/>
        </w:rPr>
      </w:pPr>
      <w:hyperlink r:id="rId60" w:tooltip="Australian Broadcasting Corporation (trang chưa được viết)" w:history="1">
        <w:r>
          <w:rPr>
            <w:rStyle w:val="Hyperlink"/>
            <w:rFonts w:ascii="Arial" w:hAnsi="Arial" w:cs="Arial"/>
            <w:color w:val="A55858"/>
            <w:sz w:val="15"/>
            <w:szCs w:val="15"/>
            <w:lang w:val="vi-VN"/>
          </w:rPr>
          <w:t>ABC</w:t>
        </w:r>
      </w:hyperlink>
      <w:r>
        <w:rPr>
          <w:rFonts w:ascii="Arial" w:hAnsi="Arial" w:cs="Arial"/>
          <w:color w:val="222222"/>
          <w:sz w:val="15"/>
          <w:szCs w:val="15"/>
          <w:lang w:val="vi-VN"/>
        </w:rPr>
        <w:t> đưa bản tin về cuộc họp APEC đầu tiên tại Canberra, tháng 11 năm 1989, với cảnh các lãnh đạo xem </w:t>
      </w:r>
      <w:hyperlink r:id="rId61" w:tooltip="Melbourne Cup" w:history="1">
        <w:r>
          <w:rPr>
            <w:rStyle w:val="Hyperlink"/>
            <w:rFonts w:ascii="Arial" w:hAnsi="Arial" w:cs="Arial"/>
            <w:color w:val="0B0080"/>
            <w:sz w:val="15"/>
            <w:szCs w:val="15"/>
            <w:lang w:val="vi-VN"/>
          </w:rPr>
          <w:t>Melbourne Cup</w:t>
        </w:r>
      </w:hyperlink>
      <w:r>
        <w:rPr>
          <w:rFonts w:ascii="Arial" w:hAnsi="Arial" w:cs="Arial"/>
          <w:color w:val="222222"/>
          <w:sz w:val="15"/>
          <w:szCs w:val="15"/>
          <w:lang w:val="vi-VN"/>
        </w:rPr>
        <w:t>.</w:t>
      </w:r>
    </w:p>
    <w:p w:rsidR="00E60290" w:rsidRDefault="00E60290" w:rsidP="00E60290">
      <w:pPr>
        <w:shd w:val="clear" w:color="auto" w:fill="F8F9FA"/>
        <w:spacing w:line="240" w:lineRule="auto"/>
        <w:jc w:val="center"/>
        <w:rPr>
          <w:rFonts w:ascii="Arial" w:hAnsi="Arial" w:cs="Arial"/>
          <w:color w:val="222222"/>
          <w:sz w:val="16"/>
          <w:szCs w:val="16"/>
          <w:lang w:val="vi-VN"/>
        </w:rPr>
      </w:pPr>
      <w:r>
        <w:rPr>
          <w:rFonts w:ascii="Arial" w:hAnsi="Arial" w:cs="Arial"/>
          <w:noProof/>
          <w:color w:val="0B0080"/>
          <w:sz w:val="16"/>
          <w:szCs w:val="16"/>
        </w:rPr>
        <w:drawing>
          <wp:inline distT="0" distB="0" distL="0" distR="0">
            <wp:extent cx="2098040" cy="1398270"/>
            <wp:effectExtent l="19050" t="0" r="0" b="0"/>
            <wp:docPr id="13" name="Picture 13" descr="https://upload.wikimedia.org/wikipedia/commons/thumb/7/77/APEC_Leaders_Retreat.jpg/220px-APEC_Leaders_Retreat.jpg">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upload.wikimedia.org/wikipedia/commons/thumb/7/77/APEC_Leaders_Retreat.jpg/220px-APEC_Leaders_Retreat.jpg">
                      <a:hlinkClick r:id="rId62"/>
                    </pic:cNvPr>
                    <pic:cNvPicPr>
                      <a:picLocks noChangeAspect="1" noChangeArrowheads="1"/>
                    </pic:cNvPicPr>
                  </pic:nvPicPr>
                  <pic:blipFill>
                    <a:blip r:embed="rId63"/>
                    <a:srcRect/>
                    <a:stretch>
                      <a:fillRect/>
                    </a:stretch>
                  </pic:blipFill>
                  <pic:spPr bwMode="auto">
                    <a:xfrm>
                      <a:off x="0" y="0"/>
                      <a:ext cx="2098040" cy="1398270"/>
                    </a:xfrm>
                    <a:prstGeom prst="rect">
                      <a:avLst/>
                    </a:prstGeom>
                    <a:noFill/>
                    <a:ln w="9525">
                      <a:noFill/>
                      <a:miter lim="800000"/>
                      <a:headEnd/>
                      <a:tailEnd/>
                    </a:ln>
                  </pic:spPr>
                </pic:pic>
              </a:graphicData>
            </a:graphic>
          </wp:inline>
        </w:drawing>
      </w:r>
    </w:p>
    <w:p w:rsidR="00E60290" w:rsidRDefault="00E60290" w:rsidP="00E60290">
      <w:pPr>
        <w:shd w:val="clear" w:color="auto" w:fill="F8F9FA"/>
        <w:spacing w:line="336" w:lineRule="atLeast"/>
        <w:rPr>
          <w:rFonts w:ascii="Arial" w:hAnsi="Arial" w:cs="Arial"/>
          <w:color w:val="222222"/>
          <w:sz w:val="15"/>
          <w:szCs w:val="15"/>
          <w:lang w:val="vi-VN"/>
        </w:rPr>
      </w:pPr>
      <w:r>
        <w:rPr>
          <w:rFonts w:ascii="Arial" w:hAnsi="Arial" w:cs="Arial"/>
          <w:color w:val="222222"/>
          <w:sz w:val="15"/>
          <w:szCs w:val="15"/>
          <w:lang w:val="vi-VN"/>
        </w:rPr>
        <w:t>Họp lãnh đạo APEC</w:t>
      </w:r>
    </w:p>
    <w:p w:rsidR="00E60290" w:rsidRDefault="00E60290" w:rsidP="00E60290">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Tháng 1 năm </w:t>
      </w:r>
      <w:hyperlink r:id="rId64" w:tooltip="1989" w:history="1">
        <w:r>
          <w:rPr>
            <w:rStyle w:val="Hyperlink"/>
            <w:rFonts w:ascii="Arial" w:hAnsi="Arial" w:cs="Arial"/>
            <w:color w:val="0B0080"/>
            <w:sz w:val="21"/>
            <w:szCs w:val="21"/>
            <w:lang w:val="vi-VN"/>
          </w:rPr>
          <w:t>1989</w:t>
        </w:r>
      </w:hyperlink>
      <w:r>
        <w:rPr>
          <w:rFonts w:ascii="Arial" w:hAnsi="Arial" w:cs="Arial"/>
          <w:color w:val="222222"/>
          <w:sz w:val="21"/>
          <w:szCs w:val="21"/>
          <w:lang w:val="vi-VN"/>
        </w:rPr>
        <w:t>, </w:t>
      </w:r>
      <w:hyperlink r:id="rId65" w:tooltip="Thủ tướng Úc" w:history="1">
        <w:r>
          <w:rPr>
            <w:rStyle w:val="Hyperlink"/>
            <w:rFonts w:ascii="Arial" w:hAnsi="Arial" w:cs="Arial"/>
            <w:color w:val="0B0080"/>
            <w:sz w:val="21"/>
            <w:szCs w:val="21"/>
            <w:lang w:val="vi-VN"/>
          </w:rPr>
          <w:t>Thủ tướng Úc</w:t>
        </w:r>
      </w:hyperlink>
      <w:r>
        <w:rPr>
          <w:rFonts w:ascii="Arial" w:hAnsi="Arial" w:cs="Arial"/>
          <w:color w:val="222222"/>
          <w:sz w:val="21"/>
          <w:szCs w:val="21"/>
          <w:lang w:val="vi-VN"/>
        </w:rPr>
        <w:t> </w:t>
      </w:r>
      <w:hyperlink r:id="rId66" w:tooltip="Bob Hawke" w:history="1">
        <w:r>
          <w:rPr>
            <w:rStyle w:val="Hyperlink"/>
            <w:rFonts w:ascii="Arial" w:hAnsi="Arial" w:cs="Arial"/>
            <w:color w:val="0B0080"/>
            <w:sz w:val="21"/>
            <w:szCs w:val="21"/>
            <w:lang w:val="vi-VN"/>
          </w:rPr>
          <w:t>Bob Hawke</w:t>
        </w:r>
      </w:hyperlink>
      <w:r>
        <w:rPr>
          <w:rFonts w:ascii="Arial" w:hAnsi="Arial" w:cs="Arial"/>
          <w:color w:val="222222"/>
          <w:sz w:val="21"/>
          <w:szCs w:val="21"/>
          <w:lang w:val="vi-VN"/>
        </w:rPr>
        <w:t> đưa ra lời kêu gọi kiến tạo một sự hợp tác kinh tế hữu hiệu hơn cho toàn vùng châu Á -Thái Bình Dương. Kết quả của lời kêu gọi này là Hội nghị đầu tiên của APEC tổ chức tại </w:t>
      </w:r>
      <w:hyperlink r:id="rId67" w:tooltip="Canberra" w:history="1">
        <w:r>
          <w:rPr>
            <w:rStyle w:val="Hyperlink"/>
            <w:rFonts w:ascii="Arial" w:hAnsi="Arial" w:cs="Arial"/>
            <w:color w:val="0B0080"/>
            <w:sz w:val="21"/>
            <w:szCs w:val="21"/>
            <w:lang w:val="vi-VN"/>
          </w:rPr>
          <w:t>Canberra</w:t>
        </w:r>
      </w:hyperlink>
      <w:r>
        <w:rPr>
          <w:rFonts w:ascii="Arial" w:hAnsi="Arial" w:cs="Arial"/>
          <w:color w:val="222222"/>
          <w:sz w:val="21"/>
          <w:szCs w:val="21"/>
          <w:lang w:val="vi-VN"/>
        </w:rPr>
        <w:t>, </w:t>
      </w:r>
      <w:hyperlink r:id="rId68" w:tooltip="Úc" w:history="1">
        <w:r>
          <w:rPr>
            <w:rStyle w:val="Hyperlink"/>
            <w:rFonts w:ascii="Arial" w:hAnsi="Arial" w:cs="Arial"/>
            <w:color w:val="0B0080"/>
            <w:sz w:val="21"/>
            <w:szCs w:val="21"/>
            <w:lang w:val="vi-VN"/>
          </w:rPr>
          <w:t>Úc</w:t>
        </w:r>
      </w:hyperlink>
      <w:r>
        <w:rPr>
          <w:rFonts w:ascii="Arial" w:hAnsi="Arial" w:cs="Arial"/>
          <w:color w:val="222222"/>
          <w:sz w:val="21"/>
          <w:szCs w:val="21"/>
          <w:lang w:val="vi-VN"/>
        </w:rPr>
        <w:t> vào tháng 10, Hội nghị đặt dưới quyền chủ tọa của bộ trưởng ngoại giao Úc, </w:t>
      </w:r>
      <w:hyperlink r:id="rId69" w:tooltip="Gareth Evans (trang chưa được viết)" w:history="1">
        <w:r>
          <w:rPr>
            <w:rStyle w:val="Hyperlink"/>
            <w:rFonts w:ascii="Arial" w:hAnsi="Arial" w:cs="Arial"/>
            <w:color w:val="A55858"/>
            <w:sz w:val="21"/>
            <w:szCs w:val="21"/>
            <w:lang w:val="vi-VN"/>
          </w:rPr>
          <w:t>Gareth Evans</w:t>
        </w:r>
      </w:hyperlink>
      <w:r>
        <w:rPr>
          <w:rFonts w:ascii="Arial" w:hAnsi="Arial" w:cs="Arial"/>
          <w:color w:val="222222"/>
          <w:sz w:val="21"/>
          <w:szCs w:val="21"/>
          <w:lang w:val="vi-VN"/>
        </w:rPr>
        <w:t>. Với sự tham dự của các bộ trưởng đến từ 12 quốc gia, Hội nghị kết thúc với lời cam kết sẽ tổ chức Hội nghị hàng năm tại </w:t>
      </w:r>
      <w:hyperlink r:id="rId70" w:tooltip="Singapore" w:history="1">
        <w:r>
          <w:rPr>
            <w:rStyle w:val="Hyperlink"/>
            <w:rFonts w:ascii="Arial" w:hAnsi="Arial" w:cs="Arial"/>
            <w:color w:val="0B0080"/>
            <w:sz w:val="21"/>
            <w:szCs w:val="21"/>
            <w:lang w:val="vi-VN"/>
          </w:rPr>
          <w:t>Singapore</w:t>
        </w:r>
      </w:hyperlink>
      <w:r>
        <w:rPr>
          <w:rFonts w:ascii="Arial" w:hAnsi="Arial" w:cs="Arial"/>
          <w:color w:val="222222"/>
          <w:sz w:val="21"/>
          <w:szCs w:val="21"/>
          <w:lang w:val="vi-VN"/>
        </w:rPr>
        <w:t> và </w:t>
      </w:r>
      <w:hyperlink r:id="rId71" w:tooltip="Hàn Quốc" w:history="1">
        <w:r>
          <w:rPr>
            <w:rStyle w:val="Hyperlink"/>
            <w:rFonts w:ascii="Arial" w:hAnsi="Arial" w:cs="Arial"/>
            <w:color w:val="0B0080"/>
            <w:sz w:val="21"/>
            <w:szCs w:val="21"/>
            <w:lang w:val="vi-VN"/>
          </w:rPr>
          <w:t>Hàn Quốc</w:t>
        </w:r>
      </w:hyperlink>
      <w:r>
        <w:rPr>
          <w:rFonts w:ascii="Arial" w:hAnsi="Arial" w:cs="Arial"/>
          <w:color w:val="222222"/>
          <w:sz w:val="21"/>
          <w:szCs w:val="21"/>
          <w:lang w:val="vi-VN"/>
        </w:rPr>
        <w:t>.</w:t>
      </w:r>
    </w:p>
    <w:p w:rsidR="00E60290" w:rsidRDefault="00E60290" w:rsidP="00E60290">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Hội nghị Các nhà lãnh đạo APEC được tổ chức lần đầu vào năm </w:t>
      </w:r>
      <w:hyperlink r:id="rId72" w:tooltip="1993" w:history="1">
        <w:r>
          <w:rPr>
            <w:rStyle w:val="Hyperlink"/>
            <w:rFonts w:ascii="Arial" w:hAnsi="Arial" w:cs="Arial"/>
            <w:color w:val="0B0080"/>
            <w:sz w:val="21"/>
            <w:szCs w:val="21"/>
            <w:lang w:val="vi-VN"/>
          </w:rPr>
          <w:t>1993</w:t>
        </w:r>
      </w:hyperlink>
      <w:r>
        <w:rPr>
          <w:rFonts w:ascii="Arial" w:hAnsi="Arial" w:cs="Arial"/>
          <w:color w:val="222222"/>
          <w:sz w:val="21"/>
          <w:szCs w:val="21"/>
          <w:lang w:val="vi-VN"/>
        </w:rPr>
        <w:t> khi </w:t>
      </w:r>
      <w:hyperlink r:id="rId73" w:tooltip="Tổng thống Hoa Kỳ" w:history="1">
        <w:r>
          <w:rPr>
            <w:rStyle w:val="Hyperlink"/>
            <w:rFonts w:ascii="Arial" w:hAnsi="Arial" w:cs="Arial"/>
            <w:color w:val="0B0080"/>
            <w:sz w:val="21"/>
            <w:szCs w:val="21"/>
            <w:lang w:val="vi-VN"/>
          </w:rPr>
          <w:t>Tổng thống Hoa Kỳ</w:t>
        </w:r>
      </w:hyperlink>
      <w:r>
        <w:rPr>
          <w:rFonts w:ascii="Arial" w:hAnsi="Arial" w:cs="Arial"/>
          <w:color w:val="222222"/>
          <w:sz w:val="21"/>
          <w:szCs w:val="21"/>
          <w:lang w:val="vi-VN"/>
        </w:rPr>
        <w:t> </w:t>
      </w:r>
      <w:hyperlink r:id="rId74" w:tooltip="Bill Clinton" w:history="1">
        <w:r>
          <w:rPr>
            <w:rStyle w:val="Hyperlink"/>
            <w:rFonts w:ascii="Arial" w:hAnsi="Arial" w:cs="Arial"/>
            <w:color w:val="0B0080"/>
            <w:sz w:val="21"/>
            <w:szCs w:val="21"/>
            <w:lang w:val="vi-VN"/>
          </w:rPr>
          <w:t>Bill Clinton</w:t>
        </w:r>
      </w:hyperlink>
      <w:r>
        <w:rPr>
          <w:rFonts w:ascii="Arial" w:hAnsi="Arial" w:cs="Arial"/>
          <w:color w:val="222222"/>
          <w:sz w:val="21"/>
          <w:szCs w:val="21"/>
          <w:lang w:val="vi-VN"/>
        </w:rPr>
        <w:t> nhận ra rằng ông có thể sử dụng Hội nghị cấp cao này như một công cụ hữu hiệu giúp đem vòng đàm phán </w:t>
      </w:r>
      <w:hyperlink r:id="rId75" w:tooltip="Uruguay" w:history="1">
        <w:r>
          <w:rPr>
            <w:rStyle w:val="Hyperlink"/>
            <w:rFonts w:ascii="Arial" w:hAnsi="Arial" w:cs="Arial"/>
            <w:color w:val="0B0080"/>
            <w:sz w:val="21"/>
            <w:szCs w:val="21"/>
            <w:lang w:val="vi-VN"/>
          </w:rPr>
          <w:t>Uruguay</w:t>
        </w:r>
      </w:hyperlink>
      <w:r>
        <w:rPr>
          <w:rFonts w:ascii="Arial" w:hAnsi="Arial" w:cs="Arial"/>
          <w:color w:val="222222"/>
          <w:sz w:val="21"/>
          <w:szCs w:val="21"/>
          <w:lang w:val="vi-VN"/>
        </w:rPr>
        <w:t> (của </w:t>
      </w:r>
      <w:hyperlink r:id="rId76" w:tooltip="Tổ chức Thương mại Thế giới" w:history="1">
        <w:r>
          <w:rPr>
            <w:rStyle w:val="Hyperlink"/>
            <w:rFonts w:ascii="Arial" w:hAnsi="Arial" w:cs="Arial"/>
            <w:color w:val="0B0080"/>
            <w:sz w:val="21"/>
            <w:szCs w:val="21"/>
            <w:lang w:val="vi-VN"/>
          </w:rPr>
          <w:t>WTO</w:t>
        </w:r>
      </w:hyperlink>
      <w:r>
        <w:rPr>
          <w:rFonts w:ascii="Arial" w:hAnsi="Arial" w:cs="Arial"/>
          <w:color w:val="222222"/>
          <w:sz w:val="21"/>
          <w:szCs w:val="21"/>
          <w:lang w:val="vi-VN"/>
        </w:rPr>
        <w:t>), lúc ấy đang lạc hướng, trở lại với lộ trình ban đầu. Tổng thống quyết định mời các nhà lãnh đạo những nền kinh tế thành viên đến tham dự Hội nghị tại đảo Blake, </w:t>
      </w:r>
      <w:hyperlink r:id="rId77" w:tooltip="Washington (tiểu bang)" w:history="1">
        <w:r>
          <w:rPr>
            <w:rStyle w:val="Hyperlink"/>
            <w:rFonts w:ascii="Arial" w:hAnsi="Arial" w:cs="Arial"/>
            <w:color w:val="0B0080"/>
            <w:sz w:val="21"/>
            <w:szCs w:val="21"/>
            <w:lang w:val="vi-VN"/>
          </w:rPr>
          <w:t>tiểu bang Washington</w:t>
        </w:r>
      </w:hyperlink>
      <w:r>
        <w:rPr>
          <w:rFonts w:ascii="Arial" w:hAnsi="Arial" w:cs="Arial"/>
          <w:color w:val="222222"/>
          <w:sz w:val="21"/>
          <w:szCs w:val="21"/>
          <w:lang w:val="vi-VN"/>
        </w:rPr>
        <w:t>. Tại đây, các nhà lãnh đạo kêu gọi tiếp tục tháo gỡ những rào cản thương mại và đầu tư, với viễn kiến về một "cộng đồng châu Á-Thái Bình Dương" sẽ tiến đến thịnh vượng thông qua hợp tác. Trụ sở của APEC được đặt tại Singapore.</w:t>
      </w:r>
    </w:p>
    <w:p w:rsidR="00E60290" w:rsidRDefault="00E60290" w:rsidP="00E60290">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Năm 1994, Bản dự thảo "Mục tiêu Bogor" của APEC được chuẩn thuận bởi Hội nghị các nhà lãnh đạo APEC tại </w:t>
      </w:r>
      <w:hyperlink r:id="rId78" w:tooltip="Bogor" w:history="1">
        <w:r>
          <w:rPr>
            <w:rStyle w:val="Hyperlink"/>
            <w:rFonts w:ascii="Arial" w:hAnsi="Arial" w:cs="Arial"/>
            <w:color w:val="0B0080"/>
            <w:sz w:val="21"/>
            <w:szCs w:val="21"/>
            <w:lang w:val="vi-VN"/>
          </w:rPr>
          <w:t>Bogor</w:t>
        </w:r>
      </w:hyperlink>
      <w:r>
        <w:rPr>
          <w:rFonts w:ascii="Arial" w:hAnsi="Arial" w:cs="Arial"/>
          <w:color w:val="222222"/>
          <w:sz w:val="21"/>
          <w:szCs w:val="21"/>
          <w:lang w:val="vi-VN"/>
        </w:rPr>
        <w:t> nhắm vào mục tiêu mở rộng và tự do hóa các lãnh vực thương mại và đầu tư bằng cách giảm thiểu rào cản thuế quan trong khu vực châu Á – Thái Bình Dương đến mức ở giữa số không và năm phần trăm vào khoảng năm 2010 tại các nước đã công nghiệp hóa và năm 2020 tại các nước đang phát triển.</w:t>
      </w:r>
    </w:p>
    <w:p w:rsidR="00E60290" w:rsidRDefault="00E60290" w:rsidP="00E60290">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Năm </w:t>
      </w:r>
      <w:hyperlink r:id="rId79" w:tooltip="1995" w:history="1">
        <w:r>
          <w:rPr>
            <w:rStyle w:val="Hyperlink"/>
            <w:rFonts w:ascii="Arial" w:hAnsi="Arial" w:cs="Arial"/>
            <w:color w:val="0B0080"/>
            <w:sz w:val="21"/>
            <w:szCs w:val="21"/>
            <w:lang w:val="vi-VN"/>
          </w:rPr>
          <w:t>1995</w:t>
        </w:r>
      </w:hyperlink>
      <w:r>
        <w:rPr>
          <w:rFonts w:ascii="Arial" w:hAnsi="Arial" w:cs="Arial"/>
          <w:color w:val="222222"/>
          <w:sz w:val="21"/>
          <w:szCs w:val="21"/>
          <w:lang w:val="vi-VN"/>
        </w:rPr>
        <w:t>, APEC thiết lập một cơ quan tư vấn doanh nghiệp gọi là </w:t>
      </w:r>
      <w:hyperlink r:id="rId80" w:tooltip="Hội đồng Tư vấn Doanh nghiệp APEC (trang chưa được viết)" w:history="1">
        <w:r>
          <w:rPr>
            <w:rStyle w:val="Hyperlink"/>
            <w:rFonts w:ascii="Arial" w:hAnsi="Arial" w:cs="Arial"/>
            <w:color w:val="A55858"/>
            <w:sz w:val="21"/>
            <w:szCs w:val="21"/>
            <w:lang w:val="vi-VN"/>
          </w:rPr>
          <w:t>Hội đồng Tư vấn Doanh nghiệp APEC</w:t>
        </w:r>
      </w:hyperlink>
      <w:r>
        <w:rPr>
          <w:rFonts w:ascii="Arial" w:hAnsi="Arial" w:cs="Arial"/>
          <w:color w:val="222222"/>
          <w:sz w:val="21"/>
          <w:szCs w:val="21"/>
          <w:lang w:val="vi-VN"/>
        </w:rPr>
        <w:t> (ABAC) với thành phần nhân sự là các nhà lãnh đạo doanh nghiệp đến từ các nền kinh tế thành viên (mỗi nước cử ba người).</w:t>
      </w:r>
    </w:p>
    <w:p w:rsidR="00E60290" w:rsidRDefault="00E60290" w:rsidP="00E60290">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Năm </w:t>
      </w:r>
      <w:hyperlink r:id="rId81" w:tooltip="1997" w:history="1">
        <w:r>
          <w:rPr>
            <w:rStyle w:val="Hyperlink"/>
            <w:rFonts w:ascii="Arial" w:hAnsi="Arial" w:cs="Arial"/>
            <w:color w:val="0B0080"/>
            <w:sz w:val="21"/>
            <w:szCs w:val="21"/>
            <w:lang w:val="vi-VN"/>
          </w:rPr>
          <w:t>1997</w:t>
        </w:r>
      </w:hyperlink>
      <w:r>
        <w:rPr>
          <w:rFonts w:ascii="Arial" w:hAnsi="Arial" w:cs="Arial"/>
          <w:color w:val="222222"/>
          <w:sz w:val="21"/>
          <w:szCs w:val="21"/>
          <w:lang w:val="vi-VN"/>
        </w:rPr>
        <w:t> khi Hội nghị các nhà lãnh đạo APEC họp ở </w:t>
      </w:r>
      <w:hyperlink r:id="rId82" w:tooltip="Vancouver" w:history="1">
        <w:r>
          <w:rPr>
            <w:rStyle w:val="Hyperlink"/>
            <w:rFonts w:ascii="Arial" w:hAnsi="Arial" w:cs="Arial"/>
            <w:color w:val="0B0080"/>
            <w:sz w:val="21"/>
            <w:szCs w:val="21"/>
            <w:lang w:val="vi-VN"/>
          </w:rPr>
          <w:t>Vancouver</w:t>
        </w:r>
      </w:hyperlink>
      <w:r>
        <w:rPr>
          <w:rFonts w:ascii="Arial" w:hAnsi="Arial" w:cs="Arial"/>
          <w:color w:val="222222"/>
          <w:sz w:val="21"/>
          <w:szCs w:val="21"/>
          <w:lang w:val="vi-VN"/>
        </w:rPr>
        <w:t>, </w:t>
      </w:r>
      <w:hyperlink r:id="rId83" w:tooltip="Canada" w:history="1">
        <w:r>
          <w:rPr>
            <w:rStyle w:val="Hyperlink"/>
            <w:rFonts w:ascii="Arial" w:hAnsi="Arial" w:cs="Arial"/>
            <w:color w:val="0B0080"/>
            <w:sz w:val="21"/>
            <w:szCs w:val="21"/>
            <w:lang w:val="vi-VN"/>
          </w:rPr>
          <w:t>Canada</w:t>
        </w:r>
      </w:hyperlink>
      <w:r>
        <w:rPr>
          <w:rFonts w:ascii="Arial" w:hAnsi="Arial" w:cs="Arial"/>
          <w:color w:val="222222"/>
          <w:sz w:val="21"/>
          <w:szCs w:val="21"/>
          <w:lang w:val="vi-VN"/>
        </w:rPr>
        <w:t>, một cuộc tranh luận gay gắt đã nổ ra khi các nhà chính trị đã yêu cầu lực lượng </w:t>
      </w:r>
      <w:hyperlink r:id="rId84" w:tooltip="Cảnh sát Hoàng gia Canada (trang chưa được viết)" w:history="1">
        <w:r>
          <w:rPr>
            <w:rStyle w:val="Hyperlink"/>
            <w:rFonts w:ascii="Arial" w:hAnsi="Arial" w:cs="Arial"/>
            <w:color w:val="A55858"/>
            <w:sz w:val="21"/>
            <w:szCs w:val="21"/>
            <w:lang w:val="vi-VN"/>
          </w:rPr>
          <w:t>Cảnh sát Hoàng gia Canada</w:t>
        </w:r>
      </w:hyperlink>
      <w:r>
        <w:rPr>
          <w:rFonts w:ascii="Arial" w:hAnsi="Arial" w:cs="Arial"/>
          <w:color w:val="222222"/>
          <w:sz w:val="21"/>
          <w:szCs w:val="21"/>
          <w:lang w:val="vi-VN"/>
        </w:rPr>
        <w:t> (</w:t>
      </w:r>
      <w:r>
        <w:rPr>
          <w:rFonts w:ascii="Arial" w:hAnsi="Arial" w:cs="Arial"/>
          <w:i/>
          <w:iCs/>
          <w:color w:val="222222"/>
          <w:sz w:val="21"/>
          <w:szCs w:val="21"/>
          <w:lang w:val="vi-VN"/>
        </w:rPr>
        <w:t>Royal Canadian Mounted Police</w:t>
      </w:r>
      <w:r>
        <w:rPr>
          <w:rFonts w:ascii="Arial" w:hAnsi="Arial" w:cs="Arial"/>
          <w:color w:val="222222"/>
          <w:sz w:val="21"/>
          <w:szCs w:val="21"/>
          <w:lang w:val="vi-VN"/>
        </w:rPr>
        <w:t>, RCMP) sử dụng hơi cay chống lại những người biểu tình bất bạo động. Đoàn biểu tình phản đối sự hiện diện của một số nhà độc tài như tổng thống </w:t>
      </w:r>
      <w:hyperlink r:id="rId85" w:tooltip="Suharto" w:history="1">
        <w:r>
          <w:rPr>
            <w:rStyle w:val="Hyperlink"/>
            <w:rFonts w:ascii="Arial" w:hAnsi="Arial" w:cs="Arial"/>
            <w:color w:val="0B0080"/>
            <w:sz w:val="21"/>
            <w:szCs w:val="21"/>
            <w:lang w:val="vi-VN"/>
          </w:rPr>
          <w:t>Suharto</w:t>
        </w:r>
      </w:hyperlink>
      <w:r>
        <w:rPr>
          <w:rFonts w:ascii="Arial" w:hAnsi="Arial" w:cs="Arial"/>
          <w:color w:val="222222"/>
          <w:sz w:val="21"/>
          <w:szCs w:val="21"/>
          <w:lang w:val="vi-VN"/>
        </w:rPr>
        <w:t> của </w:t>
      </w:r>
      <w:hyperlink r:id="rId86" w:tooltip="Indonesia" w:history="1">
        <w:r>
          <w:rPr>
            <w:rStyle w:val="Hyperlink"/>
            <w:rFonts w:ascii="Arial" w:hAnsi="Arial" w:cs="Arial"/>
            <w:color w:val="0B0080"/>
            <w:sz w:val="21"/>
            <w:szCs w:val="21"/>
            <w:lang w:val="vi-VN"/>
          </w:rPr>
          <w:t>Indonesia</w:t>
        </w:r>
      </w:hyperlink>
      <w:r>
        <w:rPr>
          <w:rFonts w:ascii="Arial" w:hAnsi="Arial" w:cs="Arial"/>
          <w:color w:val="222222"/>
          <w:sz w:val="21"/>
          <w:szCs w:val="21"/>
          <w:lang w:val="vi-VN"/>
        </w:rPr>
        <w:t>.</w:t>
      </w:r>
    </w:p>
    <w:p w:rsidR="00E60290" w:rsidRDefault="00E60290" w:rsidP="00E60290">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lastRenderedPageBreak/>
        <w:t>APEC đã đẩy mạnh vòng đàm phán thương mại mới và ủng hộ chương trình hỗ trợ kiến tạo năng lực thương mại tại Hội nghị các nhà lãnh đạo năm </w:t>
      </w:r>
      <w:hyperlink r:id="rId87" w:tooltip="2001" w:history="1">
        <w:r>
          <w:rPr>
            <w:rStyle w:val="Hyperlink"/>
            <w:rFonts w:ascii="Arial" w:hAnsi="Arial" w:cs="Arial"/>
            <w:color w:val="0B0080"/>
            <w:sz w:val="21"/>
            <w:szCs w:val="21"/>
            <w:lang w:val="vi-VN"/>
          </w:rPr>
          <w:t>2001</w:t>
        </w:r>
      </w:hyperlink>
      <w:r>
        <w:rPr>
          <w:rFonts w:ascii="Arial" w:hAnsi="Arial" w:cs="Arial"/>
          <w:color w:val="222222"/>
          <w:sz w:val="21"/>
          <w:szCs w:val="21"/>
          <w:lang w:val="vi-VN"/>
        </w:rPr>
        <w:t> tại </w:t>
      </w:r>
      <w:hyperlink r:id="rId88" w:tooltip="Thượng Hải" w:history="1">
        <w:r>
          <w:rPr>
            <w:rStyle w:val="Hyperlink"/>
            <w:rFonts w:ascii="Arial" w:hAnsi="Arial" w:cs="Arial"/>
            <w:color w:val="0B0080"/>
            <w:sz w:val="21"/>
            <w:szCs w:val="21"/>
            <w:lang w:val="vi-VN"/>
          </w:rPr>
          <w:t>Thượng Hải</w:t>
        </w:r>
      </w:hyperlink>
      <w:r>
        <w:rPr>
          <w:rFonts w:ascii="Arial" w:hAnsi="Arial" w:cs="Arial"/>
          <w:color w:val="222222"/>
          <w:sz w:val="21"/>
          <w:szCs w:val="21"/>
          <w:lang w:val="vi-VN"/>
        </w:rPr>
        <w:t>, dẫn đến sự khởi đầu thành công của </w:t>
      </w:r>
      <w:hyperlink r:id="rId89" w:tooltip="Nghị trình Phát triển Doha (trang chưa được viết)" w:history="1">
        <w:r>
          <w:rPr>
            <w:rStyle w:val="Hyperlink"/>
            <w:rFonts w:ascii="Arial" w:hAnsi="Arial" w:cs="Arial"/>
            <w:color w:val="A55858"/>
            <w:sz w:val="21"/>
            <w:szCs w:val="21"/>
            <w:lang w:val="vi-VN"/>
          </w:rPr>
          <w:t>Nghị trình Phát triển Doha</w:t>
        </w:r>
      </w:hyperlink>
      <w:r>
        <w:rPr>
          <w:rFonts w:ascii="Arial" w:hAnsi="Arial" w:cs="Arial"/>
          <w:color w:val="222222"/>
          <w:sz w:val="21"/>
          <w:szCs w:val="21"/>
          <w:lang w:val="vi-VN"/>
        </w:rPr>
        <w:t> một vài tuần sau đó. Các nhà lãnh đạo cũng ủng hộ "Thỏa hiệp Thượng Hải" do </w:t>
      </w:r>
      <w:hyperlink r:id="rId90" w:tooltip="Hoa Kỳ" w:history="1">
        <w:r>
          <w:rPr>
            <w:rStyle w:val="Hyperlink"/>
            <w:rFonts w:ascii="Arial" w:hAnsi="Arial" w:cs="Arial"/>
            <w:color w:val="0B0080"/>
            <w:sz w:val="21"/>
            <w:szCs w:val="21"/>
            <w:lang w:val="vi-VN"/>
          </w:rPr>
          <w:t>Hoa Kỳ</w:t>
        </w:r>
      </w:hyperlink>
      <w:r>
        <w:rPr>
          <w:rFonts w:ascii="Arial" w:hAnsi="Arial" w:cs="Arial"/>
          <w:color w:val="222222"/>
          <w:sz w:val="21"/>
          <w:szCs w:val="21"/>
          <w:lang w:val="vi-VN"/>
        </w:rPr>
        <w:t> đề xuất, nhấn mạnh đến việc thực thi những cam kết của APEC nhằm mở cửa thị trường, cải cách cơ chế và xây dựng năng lực. Như là một phần của thoả hiệp, các nhà lãnh đạo cũng cam kết phát triển và thực thi những tiêu chuẩn về tính minh bạch (</w:t>
      </w:r>
      <w:r>
        <w:rPr>
          <w:rFonts w:ascii="Arial" w:hAnsi="Arial" w:cs="Arial"/>
          <w:i/>
          <w:iCs/>
          <w:color w:val="222222"/>
          <w:sz w:val="21"/>
          <w:szCs w:val="21"/>
          <w:lang w:val="vi-VN"/>
        </w:rPr>
        <w:t>transperancy</w:t>
      </w:r>
      <w:r>
        <w:rPr>
          <w:rFonts w:ascii="Arial" w:hAnsi="Arial" w:cs="Arial"/>
          <w:color w:val="222222"/>
          <w:sz w:val="21"/>
          <w:szCs w:val="21"/>
          <w:lang w:val="vi-VN"/>
        </w:rPr>
        <w:t>) của APEC, cắt giảm chi phí giao dịch thương mại trong khu vực châu Á – Thái Bình Dương khoảng 5% trong vòng 5 năm, và theo đuổi chính sách tự do mậu dịch liên quan đến các sản phẩm kỹ thuật và dịch vụ.</w:t>
      </w:r>
    </w:p>
    <w:p w:rsidR="00E60290" w:rsidRDefault="00E60290" w:rsidP="00E60290">
      <w:pPr>
        <w:shd w:val="clear" w:color="auto" w:fill="F8F9FA"/>
        <w:jc w:val="center"/>
        <w:rPr>
          <w:rFonts w:ascii="Arial" w:hAnsi="Arial" w:cs="Arial"/>
          <w:color w:val="222222"/>
          <w:sz w:val="16"/>
          <w:szCs w:val="16"/>
          <w:lang w:val="vi-VN"/>
        </w:rPr>
      </w:pPr>
      <w:r>
        <w:rPr>
          <w:rFonts w:ascii="Arial" w:hAnsi="Arial" w:cs="Arial"/>
          <w:noProof/>
          <w:color w:val="0B0080"/>
          <w:sz w:val="16"/>
          <w:szCs w:val="16"/>
        </w:rPr>
        <w:drawing>
          <wp:inline distT="0" distB="0" distL="0" distR="0">
            <wp:extent cx="2098040" cy="1575435"/>
            <wp:effectExtent l="19050" t="0" r="0" b="0"/>
            <wp:docPr id="14" name="Picture 14" descr="https://upload.wikimedia.org/wikipedia/commons/thumb/d/d2/Inside_Busan_Exhibition_and_Convention_Center.JPG/220px-Inside_Busan_Exhibition_and_Convention_Center.JPG">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upload.wikimedia.org/wikipedia/commons/thumb/d/d2/Inside_Busan_Exhibition_and_Convention_Center.JPG/220px-Inside_Busan_Exhibition_and_Convention_Center.JPG">
                      <a:hlinkClick r:id="rId91"/>
                    </pic:cNvPr>
                    <pic:cNvPicPr>
                      <a:picLocks noChangeAspect="1" noChangeArrowheads="1"/>
                    </pic:cNvPicPr>
                  </pic:nvPicPr>
                  <pic:blipFill>
                    <a:blip r:embed="rId92"/>
                    <a:srcRect/>
                    <a:stretch>
                      <a:fillRect/>
                    </a:stretch>
                  </pic:blipFill>
                  <pic:spPr bwMode="auto">
                    <a:xfrm>
                      <a:off x="0" y="0"/>
                      <a:ext cx="2098040" cy="1575435"/>
                    </a:xfrm>
                    <a:prstGeom prst="rect">
                      <a:avLst/>
                    </a:prstGeom>
                    <a:noFill/>
                    <a:ln w="9525">
                      <a:noFill/>
                      <a:miter lim="800000"/>
                      <a:headEnd/>
                      <a:tailEnd/>
                    </a:ln>
                  </pic:spPr>
                </pic:pic>
              </a:graphicData>
            </a:graphic>
          </wp:inline>
        </w:drawing>
      </w:r>
    </w:p>
    <w:p w:rsidR="00E60290" w:rsidRDefault="00E60290" w:rsidP="00E60290">
      <w:pPr>
        <w:shd w:val="clear" w:color="auto" w:fill="F8F9FA"/>
        <w:spacing w:line="336" w:lineRule="atLeast"/>
        <w:rPr>
          <w:rFonts w:ascii="Arial" w:hAnsi="Arial" w:cs="Arial"/>
          <w:color w:val="222222"/>
          <w:sz w:val="15"/>
          <w:szCs w:val="15"/>
          <w:lang w:val="vi-VN"/>
        </w:rPr>
      </w:pPr>
      <w:r>
        <w:rPr>
          <w:rFonts w:ascii="Arial" w:hAnsi="Arial" w:cs="Arial"/>
          <w:color w:val="222222"/>
          <w:sz w:val="15"/>
          <w:szCs w:val="15"/>
          <w:lang w:val="vi-VN"/>
        </w:rPr>
        <w:t>Ghế của </w:t>
      </w:r>
      <w:hyperlink r:id="rId93" w:tooltip="Chủ tịch nước" w:history="1">
        <w:r>
          <w:rPr>
            <w:rStyle w:val="Hyperlink"/>
            <w:rFonts w:ascii="Arial" w:hAnsi="Arial" w:cs="Arial"/>
            <w:color w:val="0B0080"/>
            <w:sz w:val="15"/>
            <w:szCs w:val="15"/>
            <w:lang w:val="vi-VN"/>
          </w:rPr>
          <w:t>Chủ tịch nước</w:t>
        </w:r>
      </w:hyperlink>
      <w:r>
        <w:rPr>
          <w:rFonts w:ascii="Arial" w:hAnsi="Arial" w:cs="Arial"/>
          <w:color w:val="222222"/>
          <w:sz w:val="15"/>
          <w:szCs w:val="15"/>
          <w:lang w:val="vi-VN"/>
        </w:rPr>
        <w:t> </w:t>
      </w:r>
      <w:hyperlink r:id="rId94" w:tooltip="Trần Đức Lương" w:history="1">
        <w:r>
          <w:rPr>
            <w:rStyle w:val="Hyperlink"/>
            <w:rFonts w:ascii="Arial" w:hAnsi="Arial" w:cs="Arial"/>
            <w:color w:val="0B0080"/>
            <w:sz w:val="15"/>
            <w:szCs w:val="15"/>
            <w:lang w:val="vi-VN"/>
          </w:rPr>
          <w:t>Trần Đức Lương</w:t>
        </w:r>
      </w:hyperlink>
      <w:r>
        <w:rPr>
          <w:rFonts w:ascii="Arial" w:hAnsi="Arial" w:cs="Arial"/>
          <w:color w:val="222222"/>
          <w:sz w:val="15"/>
          <w:szCs w:val="15"/>
          <w:lang w:val="vi-VN"/>
        </w:rPr>
        <w:t> tại Trung tâm hội nghị Quốc tế, </w:t>
      </w:r>
      <w:hyperlink r:id="rId95" w:tooltip="Busan" w:history="1">
        <w:r>
          <w:rPr>
            <w:rStyle w:val="Hyperlink"/>
            <w:rFonts w:ascii="Arial" w:hAnsi="Arial" w:cs="Arial"/>
            <w:color w:val="0B0080"/>
            <w:sz w:val="15"/>
            <w:szCs w:val="15"/>
            <w:lang w:val="vi-VN"/>
          </w:rPr>
          <w:t>Busan</w:t>
        </w:r>
      </w:hyperlink>
      <w:r>
        <w:rPr>
          <w:rFonts w:ascii="Arial" w:hAnsi="Arial" w:cs="Arial"/>
          <w:color w:val="222222"/>
          <w:sz w:val="15"/>
          <w:szCs w:val="15"/>
          <w:lang w:val="vi-VN"/>
        </w:rPr>
        <w:t>, Hội nghị APEC lần thứ 13</w:t>
      </w:r>
    </w:p>
    <w:p w:rsidR="00E60290" w:rsidRDefault="00E60290" w:rsidP="00E60290">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Thủ lĩnh nhóm </w:t>
      </w:r>
      <w:hyperlink r:id="rId96" w:tooltip="Hồi giáo" w:history="1">
        <w:r>
          <w:rPr>
            <w:rStyle w:val="Hyperlink"/>
            <w:rFonts w:ascii="Arial" w:hAnsi="Arial" w:cs="Arial"/>
            <w:color w:val="0B0080"/>
            <w:sz w:val="21"/>
            <w:szCs w:val="21"/>
            <w:lang w:val="vi-VN"/>
          </w:rPr>
          <w:t>Hồi giáo</w:t>
        </w:r>
      </w:hyperlink>
      <w:r>
        <w:rPr>
          <w:rFonts w:ascii="Arial" w:hAnsi="Arial" w:cs="Arial"/>
          <w:color w:val="222222"/>
          <w:sz w:val="21"/>
          <w:szCs w:val="21"/>
          <w:lang w:val="vi-VN"/>
        </w:rPr>
        <w:t> cực đoan </w:t>
      </w:r>
      <w:hyperlink r:id="rId97" w:tooltip="Jemaah Islamiah" w:history="1">
        <w:r>
          <w:rPr>
            <w:rStyle w:val="Hyperlink"/>
            <w:rFonts w:ascii="Arial" w:hAnsi="Arial" w:cs="Arial"/>
            <w:color w:val="0B0080"/>
            <w:sz w:val="21"/>
            <w:szCs w:val="21"/>
            <w:lang w:val="vi-VN"/>
          </w:rPr>
          <w:t>Jemaah Islamiah</w:t>
        </w:r>
      </w:hyperlink>
      <w:r>
        <w:rPr>
          <w:rFonts w:ascii="Arial" w:hAnsi="Arial" w:cs="Arial"/>
          <w:color w:val="222222"/>
          <w:sz w:val="21"/>
          <w:szCs w:val="21"/>
          <w:lang w:val="vi-VN"/>
        </w:rPr>
        <w:t>, </w:t>
      </w:r>
      <w:hyperlink r:id="rId98" w:tooltip="Hambali (trang chưa được viết)" w:history="1">
        <w:r>
          <w:rPr>
            <w:rStyle w:val="Hyperlink"/>
            <w:rFonts w:ascii="Arial" w:hAnsi="Arial" w:cs="Arial"/>
            <w:color w:val="A55858"/>
            <w:sz w:val="21"/>
            <w:szCs w:val="21"/>
            <w:lang w:val="vi-VN"/>
          </w:rPr>
          <w:t>Hambali</w:t>
        </w:r>
      </w:hyperlink>
      <w:r>
        <w:rPr>
          <w:rFonts w:ascii="Arial" w:hAnsi="Arial" w:cs="Arial"/>
          <w:color w:val="222222"/>
          <w:sz w:val="21"/>
          <w:szCs w:val="21"/>
          <w:lang w:val="vi-VN"/>
        </w:rPr>
        <w:t>, âm mưu tấn công Hội nghị cấp cao APEC họp vào tháng 10 năm </w:t>
      </w:r>
      <w:hyperlink r:id="rId99" w:tooltip="2003" w:history="1">
        <w:r>
          <w:rPr>
            <w:rStyle w:val="Hyperlink"/>
            <w:rFonts w:ascii="Arial" w:hAnsi="Arial" w:cs="Arial"/>
            <w:color w:val="0B0080"/>
            <w:sz w:val="21"/>
            <w:szCs w:val="21"/>
            <w:lang w:val="vi-VN"/>
          </w:rPr>
          <w:t>2003</w:t>
        </w:r>
      </w:hyperlink>
      <w:r>
        <w:rPr>
          <w:rFonts w:ascii="Arial" w:hAnsi="Arial" w:cs="Arial"/>
          <w:color w:val="222222"/>
          <w:sz w:val="21"/>
          <w:szCs w:val="21"/>
          <w:lang w:val="vi-VN"/>
        </w:rPr>
        <w:t> tại </w:t>
      </w:r>
      <w:hyperlink r:id="rId100" w:tooltip="Bangkok" w:history="1">
        <w:r>
          <w:rPr>
            <w:rStyle w:val="Hyperlink"/>
            <w:rFonts w:ascii="Arial" w:hAnsi="Arial" w:cs="Arial"/>
            <w:color w:val="0B0080"/>
            <w:sz w:val="21"/>
            <w:szCs w:val="21"/>
            <w:lang w:val="vi-VN"/>
          </w:rPr>
          <w:t>Bangkok</w:t>
        </w:r>
      </w:hyperlink>
      <w:r>
        <w:rPr>
          <w:rFonts w:ascii="Arial" w:hAnsi="Arial" w:cs="Arial"/>
          <w:color w:val="222222"/>
          <w:sz w:val="21"/>
          <w:szCs w:val="21"/>
          <w:lang w:val="vi-VN"/>
        </w:rPr>
        <w:t>. Hambali bị cảnh sát Thái bắt giữ ở thành phố Ayutthaya gần Bangkok ngày </w:t>
      </w:r>
      <w:hyperlink r:id="rId101" w:tooltip="11 tháng 8" w:history="1">
        <w:r>
          <w:rPr>
            <w:rStyle w:val="Hyperlink"/>
            <w:rFonts w:ascii="Arial" w:hAnsi="Arial" w:cs="Arial"/>
            <w:color w:val="0B0080"/>
            <w:sz w:val="21"/>
            <w:szCs w:val="21"/>
            <w:lang w:val="vi-VN"/>
          </w:rPr>
          <w:t>11 tháng 8</w:t>
        </w:r>
      </w:hyperlink>
      <w:r>
        <w:rPr>
          <w:rFonts w:ascii="Arial" w:hAnsi="Arial" w:cs="Arial"/>
          <w:color w:val="222222"/>
          <w:sz w:val="21"/>
          <w:szCs w:val="21"/>
          <w:lang w:val="vi-VN"/>
        </w:rPr>
        <w:t> năm </w:t>
      </w:r>
      <w:hyperlink r:id="rId102" w:tooltip="2003" w:history="1">
        <w:r>
          <w:rPr>
            <w:rStyle w:val="Hyperlink"/>
            <w:rFonts w:ascii="Arial" w:hAnsi="Arial" w:cs="Arial"/>
            <w:color w:val="0B0080"/>
            <w:sz w:val="21"/>
            <w:szCs w:val="21"/>
            <w:lang w:val="vi-VN"/>
          </w:rPr>
          <w:t>2003</w:t>
        </w:r>
      </w:hyperlink>
      <w:r>
        <w:rPr>
          <w:rFonts w:ascii="Arial" w:hAnsi="Arial" w:cs="Arial"/>
          <w:color w:val="222222"/>
          <w:sz w:val="21"/>
          <w:szCs w:val="21"/>
          <w:lang w:val="vi-VN"/>
        </w:rPr>
        <w:t>, trước khi người này có thể hoàn tất kế hoạch tấn công của mình.</w:t>
      </w:r>
    </w:p>
    <w:p w:rsidR="00E60290" w:rsidRDefault="00E60290" w:rsidP="00E60290">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Năm </w:t>
      </w:r>
      <w:hyperlink r:id="rId103" w:tooltip="2004" w:history="1">
        <w:r>
          <w:rPr>
            <w:rStyle w:val="Hyperlink"/>
            <w:rFonts w:ascii="Arial" w:hAnsi="Arial" w:cs="Arial"/>
            <w:color w:val="0B0080"/>
            <w:sz w:val="21"/>
            <w:szCs w:val="21"/>
            <w:lang w:val="vi-VN"/>
          </w:rPr>
          <w:t>2004</w:t>
        </w:r>
      </w:hyperlink>
      <w:r>
        <w:rPr>
          <w:rFonts w:ascii="Arial" w:hAnsi="Arial" w:cs="Arial"/>
          <w:color w:val="222222"/>
          <w:sz w:val="21"/>
          <w:szCs w:val="21"/>
          <w:lang w:val="vi-VN"/>
        </w:rPr>
        <w:t>, </w:t>
      </w:r>
      <w:hyperlink r:id="rId104" w:tooltip="Chile" w:history="1">
        <w:r>
          <w:rPr>
            <w:rStyle w:val="Hyperlink"/>
            <w:rFonts w:ascii="Arial" w:hAnsi="Arial" w:cs="Arial"/>
            <w:color w:val="0B0080"/>
            <w:sz w:val="21"/>
            <w:szCs w:val="21"/>
            <w:lang w:val="vi-VN"/>
          </w:rPr>
          <w:t>Chile</w:t>
        </w:r>
      </w:hyperlink>
      <w:r>
        <w:rPr>
          <w:rFonts w:ascii="Arial" w:hAnsi="Arial" w:cs="Arial"/>
          <w:color w:val="222222"/>
          <w:sz w:val="21"/>
          <w:szCs w:val="21"/>
          <w:lang w:val="vi-VN"/>
        </w:rPr>
        <w:t> là quốc gia đầu tiên tại Nam Mỹ đứng ra tổ chức Hội nghị các nhà lãnh đạo APEC. Nghị trình năm 2004 của APEC tập chú vào các vấn đề khủng bố và thương mại, phát triển doanh nghiệp vừa và nhỏ và chuẩn bị cho Thỏa ước Tự do Mậu dịch và Thỏa ước Thương mại Khu vực.</w:t>
      </w:r>
    </w:p>
    <w:p w:rsidR="00E60290" w:rsidRDefault="00E60290" w:rsidP="00E60290">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Năm </w:t>
      </w:r>
      <w:hyperlink r:id="rId105" w:tooltip="2005" w:history="1">
        <w:r>
          <w:rPr>
            <w:rStyle w:val="Hyperlink"/>
            <w:rFonts w:ascii="Arial" w:hAnsi="Arial" w:cs="Arial"/>
            <w:color w:val="0B0080"/>
            <w:sz w:val="21"/>
            <w:szCs w:val="21"/>
            <w:lang w:val="vi-VN"/>
          </w:rPr>
          <w:t>2005</w:t>
        </w:r>
      </w:hyperlink>
      <w:r>
        <w:rPr>
          <w:rFonts w:ascii="Arial" w:hAnsi="Arial" w:cs="Arial"/>
          <w:color w:val="222222"/>
          <w:sz w:val="21"/>
          <w:szCs w:val="21"/>
          <w:lang w:val="vi-VN"/>
        </w:rPr>
        <w:t>, Hội nghị tổ chức vào tháng 11 tại </w:t>
      </w:r>
      <w:hyperlink r:id="rId106" w:tooltip="Busan" w:history="1">
        <w:r>
          <w:rPr>
            <w:rStyle w:val="Hyperlink"/>
            <w:rFonts w:ascii="Arial" w:hAnsi="Arial" w:cs="Arial"/>
            <w:color w:val="0B0080"/>
            <w:sz w:val="21"/>
            <w:szCs w:val="21"/>
            <w:lang w:val="vi-VN"/>
          </w:rPr>
          <w:t>Busan</w:t>
        </w:r>
      </w:hyperlink>
      <w:r>
        <w:rPr>
          <w:rFonts w:ascii="Arial" w:hAnsi="Arial" w:cs="Arial"/>
          <w:color w:val="222222"/>
          <w:sz w:val="21"/>
          <w:szCs w:val="21"/>
          <w:lang w:val="vi-VN"/>
        </w:rPr>
        <w:t>, Hàn Quốc, tập chú vào vòng đàm phán thương mại Doha dự định được đem ra thảo luận tại Hội nghị bộ trưởng WTO họp tại Hồng Kông vào tháng 12 trong năm. Trước đó, các cuộc thương thảo đã được tổ chức tại </w:t>
      </w:r>
      <w:hyperlink r:id="rId107" w:tooltip="Paris" w:history="1">
        <w:r>
          <w:rPr>
            <w:rStyle w:val="Hyperlink"/>
            <w:rFonts w:ascii="Arial" w:hAnsi="Arial" w:cs="Arial"/>
            <w:color w:val="0B0080"/>
            <w:sz w:val="21"/>
            <w:szCs w:val="21"/>
            <w:lang w:val="vi-VN"/>
          </w:rPr>
          <w:t>Paris</w:t>
        </w:r>
      </w:hyperlink>
      <w:r>
        <w:rPr>
          <w:rFonts w:ascii="Arial" w:hAnsi="Arial" w:cs="Arial"/>
          <w:color w:val="222222"/>
          <w:sz w:val="21"/>
          <w:szCs w:val="21"/>
          <w:lang w:val="vi-VN"/>
        </w:rPr>
        <w:t>giữa các quốc gia thành viên WTO, trong đó có Hoa Kỳ và </w:t>
      </w:r>
      <w:hyperlink r:id="rId108" w:tooltip="Liên minh châu Âu" w:history="1">
        <w:r>
          <w:rPr>
            <w:rStyle w:val="Hyperlink"/>
            <w:rFonts w:ascii="Arial" w:hAnsi="Arial" w:cs="Arial"/>
            <w:color w:val="0B0080"/>
            <w:sz w:val="21"/>
            <w:szCs w:val="21"/>
            <w:lang w:val="vi-VN"/>
          </w:rPr>
          <w:t>Liên minh châu Âu</w:t>
        </w:r>
      </w:hyperlink>
      <w:r>
        <w:rPr>
          <w:rFonts w:ascii="Arial" w:hAnsi="Arial" w:cs="Arial"/>
          <w:color w:val="222222"/>
          <w:sz w:val="21"/>
          <w:szCs w:val="21"/>
          <w:lang w:val="vi-VN"/>
        </w:rPr>
        <w:t> (EU), đặt trọng tâm vào việc cắt giảm hàng rào thương mại nông nghiệp. EU phản đối các cắt giảm về thuế quan nông nghiệp vì nguy cơ làm tan rã tiến trình đàm phán, trong khi APEC cố gắng thuyết phục EU đồng ý cắt giảm phụ cấp nông nghiệp. Bên ngoài, các cuộc tụ họp phản kháng cách ôn hòa chống APEC diễn ra ở Busan nhưng không ảnh hưởng gì đến chương trình làm việc của APEC.</w:t>
      </w:r>
    </w:p>
    <w:p w:rsidR="00E60290" w:rsidRDefault="00E60290" w:rsidP="00E60290">
      <w:pPr>
        <w:pStyle w:val="Heading2"/>
        <w:pBdr>
          <w:bottom w:val="single" w:sz="4" w:space="0" w:color="A2A9B1"/>
        </w:pBdr>
        <w:spacing w:before="240" w:after="60"/>
        <w:rPr>
          <w:rFonts w:ascii="Palatino Linotype" w:hAnsi="Palatino Linotype" w:cs="Arial"/>
          <w:b w:val="0"/>
          <w:bCs w:val="0"/>
          <w:color w:val="000000"/>
          <w:sz w:val="32"/>
          <w:szCs w:val="32"/>
          <w:lang w:val="vi-VN"/>
        </w:rPr>
      </w:pPr>
      <w:r>
        <w:rPr>
          <w:rStyle w:val="mw-headline"/>
          <w:rFonts w:ascii="Palatino Linotype" w:hAnsi="Palatino Linotype" w:cs="Arial"/>
          <w:b w:val="0"/>
          <w:bCs w:val="0"/>
          <w:color w:val="000000"/>
          <w:sz w:val="32"/>
          <w:szCs w:val="32"/>
          <w:lang w:val="vi-VN"/>
        </w:rPr>
        <w:lastRenderedPageBreak/>
        <w:t>Các nền kinh tế thành viên</w:t>
      </w:r>
    </w:p>
    <w:p w:rsidR="00E60290" w:rsidRDefault="00E60290" w:rsidP="00E60290">
      <w:pPr>
        <w:shd w:val="clear" w:color="auto" w:fill="F8F9FA"/>
        <w:jc w:val="center"/>
        <w:rPr>
          <w:rFonts w:ascii="Arial" w:hAnsi="Arial" w:cs="Arial"/>
          <w:color w:val="222222"/>
          <w:sz w:val="16"/>
          <w:szCs w:val="16"/>
          <w:lang w:val="vi-VN"/>
        </w:rPr>
      </w:pPr>
      <w:r>
        <w:rPr>
          <w:rFonts w:ascii="Arial" w:hAnsi="Arial" w:cs="Arial"/>
          <w:noProof/>
          <w:color w:val="0B0080"/>
          <w:sz w:val="16"/>
          <w:szCs w:val="16"/>
        </w:rPr>
        <w:drawing>
          <wp:inline distT="0" distB="0" distL="0" distR="0">
            <wp:extent cx="2098040" cy="2912110"/>
            <wp:effectExtent l="19050" t="0" r="0" b="0"/>
            <wp:docPr id="15" name="Picture 15" descr="https://upload.wikimedia.org/wikipedia/commons/thumb/9/93/APEC2006_Roh_Bush_Abe.jpg/220px-APEC2006_Roh_Bush_Abe.jpg">
              <a:hlinkClick xmlns:a="http://schemas.openxmlformats.org/drawingml/2006/main" r:id="rId1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upload.wikimedia.org/wikipedia/commons/thumb/9/93/APEC2006_Roh_Bush_Abe.jpg/220px-APEC2006_Roh_Bush_Abe.jpg">
                      <a:hlinkClick r:id="rId109"/>
                    </pic:cNvPr>
                    <pic:cNvPicPr>
                      <a:picLocks noChangeAspect="1" noChangeArrowheads="1"/>
                    </pic:cNvPicPr>
                  </pic:nvPicPr>
                  <pic:blipFill>
                    <a:blip r:embed="rId110"/>
                    <a:srcRect/>
                    <a:stretch>
                      <a:fillRect/>
                    </a:stretch>
                  </pic:blipFill>
                  <pic:spPr bwMode="auto">
                    <a:xfrm>
                      <a:off x="0" y="0"/>
                      <a:ext cx="2098040" cy="2912110"/>
                    </a:xfrm>
                    <a:prstGeom prst="rect">
                      <a:avLst/>
                    </a:prstGeom>
                    <a:noFill/>
                    <a:ln w="9525">
                      <a:noFill/>
                      <a:miter lim="800000"/>
                      <a:headEnd/>
                      <a:tailEnd/>
                    </a:ln>
                  </pic:spPr>
                </pic:pic>
              </a:graphicData>
            </a:graphic>
          </wp:inline>
        </w:drawing>
      </w:r>
    </w:p>
    <w:p w:rsidR="00E60290" w:rsidRDefault="00E60290" w:rsidP="00E60290">
      <w:pPr>
        <w:shd w:val="clear" w:color="auto" w:fill="F8F9FA"/>
        <w:spacing w:line="336" w:lineRule="atLeast"/>
        <w:rPr>
          <w:rFonts w:ascii="Arial" w:hAnsi="Arial" w:cs="Arial"/>
          <w:color w:val="222222"/>
          <w:sz w:val="15"/>
          <w:szCs w:val="15"/>
          <w:lang w:val="vi-VN"/>
        </w:rPr>
      </w:pPr>
      <w:r>
        <w:rPr>
          <w:rFonts w:ascii="Arial" w:hAnsi="Arial" w:cs="Arial"/>
          <w:color w:val="222222"/>
          <w:sz w:val="15"/>
          <w:szCs w:val="15"/>
          <w:lang w:val="vi-VN"/>
        </w:rPr>
        <w:t>Cựu tổng thống Hàn Quốc </w:t>
      </w:r>
      <w:hyperlink r:id="rId111" w:tooltip="Roh Moo-hyun" w:history="1">
        <w:r>
          <w:rPr>
            <w:rStyle w:val="Hyperlink"/>
            <w:rFonts w:ascii="Arial" w:hAnsi="Arial" w:cs="Arial"/>
            <w:color w:val="0B0080"/>
            <w:sz w:val="15"/>
            <w:szCs w:val="15"/>
            <w:lang w:val="vi-VN"/>
          </w:rPr>
          <w:t>Roh Moo-hyun</w:t>
        </w:r>
      </w:hyperlink>
      <w:r>
        <w:rPr>
          <w:rFonts w:ascii="Arial" w:hAnsi="Arial" w:cs="Arial"/>
          <w:color w:val="222222"/>
          <w:sz w:val="15"/>
          <w:szCs w:val="15"/>
          <w:lang w:val="vi-VN"/>
        </w:rPr>
        <w:t> cùng với Thủ tướng Nhật Bản </w:t>
      </w:r>
      <w:hyperlink r:id="rId112" w:tooltip="Shinzo Abe" w:history="1">
        <w:r>
          <w:rPr>
            <w:rStyle w:val="Hyperlink"/>
            <w:rFonts w:ascii="Arial" w:hAnsi="Arial" w:cs="Arial"/>
            <w:color w:val="0B0080"/>
            <w:sz w:val="15"/>
            <w:szCs w:val="15"/>
            <w:lang w:val="vi-VN"/>
          </w:rPr>
          <w:t>Shinzo Abe</w:t>
        </w:r>
      </w:hyperlink>
      <w:r>
        <w:rPr>
          <w:rFonts w:ascii="Arial" w:hAnsi="Arial" w:cs="Arial"/>
          <w:color w:val="222222"/>
          <w:sz w:val="15"/>
          <w:szCs w:val="15"/>
          <w:lang w:val="vi-VN"/>
        </w:rPr>
        <w:t> và cựu tổng thống Mỹ </w:t>
      </w:r>
      <w:hyperlink r:id="rId113" w:tooltip="George W. Bush" w:history="1">
        <w:r>
          <w:rPr>
            <w:rStyle w:val="Hyperlink"/>
            <w:rFonts w:ascii="Arial" w:hAnsi="Arial" w:cs="Arial"/>
            <w:color w:val="0B0080"/>
            <w:sz w:val="15"/>
            <w:szCs w:val="15"/>
            <w:lang w:val="vi-VN"/>
          </w:rPr>
          <w:t>George W. Bush</w:t>
        </w:r>
      </w:hyperlink>
      <w:r>
        <w:rPr>
          <w:rFonts w:ascii="Arial" w:hAnsi="Arial" w:cs="Arial"/>
          <w:color w:val="222222"/>
          <w:sz w:val="15"/>
          <w:szCs w:val="15"/>
          <w:lang w:val="vi-VN"/>
        </w:rPr>
        <w:t> tại </w:t>
      </w:r>
      <w:hyperlink r:id="rId114" w:tooltip="APEC" w:history="1">
        <w:r>
          <w:rPr>
            <w:rStyle w:val="Hyperlink"/>
            <w:rFonts w:ascii="Arial" w:hAnsi="Arial" w:cs="Arial"/>
            <w:color w:val="0B0080"/>
            <w:sz w:val="15"/>
            <w:szCs w:val="15"/>
            <w:lang w:val="vi-VN"/>
          </w:rPr>
          <w:t>APEC</w:t>
        </w:r>
      </w:hyperlink>
      <w:r>
        <w:rPr>
          <w:rFonts w:ascii="Arial" w:hAnsi="Arial" w:cs="Arial"/>
          <w:color w:val="222222"/>
          <w:sz w:val="15"/>
          <w:szCs w:val="15"/>
          <w:lang w:val="vi-VN"/>
        </w:rPr>
        <w:t> 2006 tại </w:t>
      </w:r>
      <w:hyperlink r:id="rId115" w:tooltip="Hà Nội" w:history="1">
        <w:r>
          <w:rPr>
            <w:rStyle w:val="Hyperlink"/>
            <w:rFonts w:ascii="Arial" w:hAnsi="Arial" w:cs="Arial"/>
            <w:color w:val="0B0080"/>
            <w:sz w:val="15"/>
            <w:szCs w:val="15"/>
            <w:lang w:val="vi-VN"/>
          </w:rPr>
          <w:t>Hà Nội</w:t>
        </w:r>
      </w:hyperlink>
      <w:r>
        <w:rPr>
          <w:rFonts w:ascii="Arial" w:hAnsi="Arial" w:cs="Arial"/>
          <w:color w:val="222222"/>
          <w:sz w:val="15"/>
          <w:szCs w:val="15"/>
          <w:lang w:val="vi-VN"/>
        </w:rPr>
        <w:t>, Việt Nam.</w:t>
      </w:r>
    </w:p>
    <w:tbl>
      <w:tblPr>
        <w:tblW w:w="0" w:type="auto"/>
        <w:tblBorders>
          <w:top w:val="single" w:sz="4" w:space="0" w:color="A2A9B1"/>
          <w:left w:val="single" w:sz="4" w:space="0" w:color="A2A9B1"/>
          <w:bottom w:val="single" w:sz="4" w:space="0" w:color="A2A9B1"/>
          <w:right w:val="single" w:sz="4" w:space="0" w:color="A2A9B1"/>
        </w:tblBorders>
        <w:shd w:val="clear" w:color="auto" w:fill="F8F9FA"/>
        <w:tblCellMar>
          <w:top w:w="15" w:type="dxa"/>
          <w:left w:w="15" w:type="dxa"/>
          <w:bottom w:w="15" w:type="dxa"/>
          <w:right w:w="15" w:type="dxa"/>
        </w:tblCellMar>
        <w:tblLook w:val="04A0"/>
      </w:tblPr>
      <w:tblGrid>
        <w:gridCol w:w="2103"/>
        <w:gridCol w:w="2609"/>
        <w:gridCol w:w="1557"/>
        <w:gridCol w:w="2423"/>
      </w:tblGrid>
      <w:tr w:rsidR="00E60290" w:rsidTr="00E60290">
        <w:trPr>
          <w:tblHeader/>
        </w:trPr>
        <w:tc>
          <w:tcPr>
            <w:tcW w:w="0" w:type="auto"/>
            <w:tcBorders>
              <w:top w:val="single" w:sz="4" w:space="0" w:color="A2A9B1"/>
              <w:left w:val="single" w:sz="4" w:space="0" w:color="A2A9B1"/>
              <w:bottom w:val="single" w:sz="4" w:space="0" w:color="A2A9B1"/>
              <w:right w:val="single" w:sz="4" w:space="0" w:color="A2A9B1"/>
            </w:tcBorders>
            <w:shd w:val="clear" w:color="auto" w:fill="EAECF0"/>
            <w:tcMar>
              <w:top w:w="48" w:type="dxa"/>
              <w:left w:w="96" w:type="dxa"/>
              <w:bottom w:w="48" w:type="dxa"/>
              <w:right w:w="254" w:type="dxa"/>
            </w:tcMar>
            <w:vAlign w:val="center"/>
            <w:hideMark/>
          </w:tcPr>
          <w:p w:rsidR="00E60290" w:rsidRDefault="00E60290">
            <w:pPr>
              <w:spacing w:before="240" w:after="240"/>
              <w:jc w:val="center"/>
              <w:rPr>
                <w:b/>
                <w:bCs/>
                <w:color w:val="222222"/>
                <w:sz w:val="17"/>
                <w:szCs w:val="17"/>
              </w:rPr>
            </w:pPr>
            <w:r>
              <w:rPr>
                <w:b/>
                <w:bCs/>
                <w:color w:val="222222"/>
                <w:sz w:val="17"/>
                <w:szCs w:val="17"/>
              </w:rPr>
              <w:t>Nền kinh tế thành viên</w:t>
            </w:r>
          </w:p>
        </w:tc>
        <w:tc>
          <w:tcPr>
            <w:tcW w:w="0" w:type="auto"/>
            <w:tcBorders>
              <w:top w:val="single" w:sz="4" w:space="0" w:color="A2A9B1"/>
              <w:left w:val="single" w:sz="4" w:space="0" w:color="A2A9B1"/>
              <w:bottom w:val="single" w:sz="4" w:space="0" w:color="A2A9B1"/>
              <w:right w:val="single" w:sz="4" w:space="0" w:color="A2A9B1"/>
            </w:tcBorders>
            <w:shd w:val="clear" w:color="auto" w:fill="EAECF0"/>
            <w:tcMar>
              <w:top w:w="48" w:type="dxa"/>
              <w:left w:w="96" w:type="dxa"/>
              <w:bottom w:w="48" w:type="dxa"/>
              <w:right w:w="254" w:type="dxa"/>
            </w:tcMar>
            <w:vAlign w:val="center"/>
            <w:hideMark/>
          </w:tcPr>
          <w:p w:rsidR="00E60290" w:rsidRDefault="00E60290">
            <w:pPr>
              <w:spacing w:before="240" w:after="240"/>
              <w:jc w:val="center"/>
              <w:rPr>
                <w:b/>
                <w:bCs/>
                <w:color w:val="222222"/>
                <w:sz w:val="17"/>
                <w:szCs w:val="17"/>
              </w:rPr>
            </w:pPr>
            <w:r>
              <w:rPr>
                <w:b/>
                <w:bCs/>
                <w:color w:val="222222"/>
                <w:sz w:val="17"/>
                <w:szCs w:val="17"/>
              </w:rPr>
              <w:t>Tên được sử dụng trong APEC</w:t>
            </w:r>
          </w:p>
        </w:tc>
        <w:tc>
          <w:tcPr>
            <w:tcW w:w="0" w:type="auto"/>
            <w:tcBorders>
              <w:top w:val="single" w:sz="4" w:space="0" w:color="A2A9B1"/>
              <w:left w:val="single" w:sz="4" w:space="0" w:color="A2A9B1"/>
              <w:bottom w:val="single" w:sz="4" w:space="0" w:color="A2A9B1"/>
              <w:right w:val="single" w:sz="4" w:space="0" w:color="A2A9B1"/>
            </w:tcBorders>
            <w:shd w:val="clear" w:color="auto" w:fill="EAECF0"/>
            <w:tcMar>
              <w:top w:w="48" w:type="dxa"/>
              <w:left w:w="96" w:type="dxa"/>
              <w:bottom w:w="48" w:type="dxa"/>
              <w:right w:w="254" w:type="dxa"/>
            </w:tcMar>
            <w:vAlign w:val="center"/>
            <w:hideMark/>
          </w:tcPr>
          <w:p w:rsidR="00E60290" w:rsidRDefault="00E60290">
            <w:pPr>
              <w:spacing w:before="240" w:after="240"/>
              <w:jc w:val="center"/>
              <w:rPr>
                <w:b/>
                <w:bCs/>
                <w:color w:val="222222"/>
                <w:sz w:val="17"/>
                <w:szCs w:val="17"/>
              </w:rPr>
            </w:pPr>
            <w:r>
              <w:rPr>
                <w:b/>
                <w:bCs/>
                <w:color w:val="222222"/>
                <w:sz w:val="17"/>
                <w:szCs w:val="17"/>
              </w:rPr>
              <w:t>Năm gia nhập</w:t>
            </w:r>
          </w:p>
        </w:tc>
        <w:tc>
          <w:tcPr>
            <w:tcW w:w="0" w:type="auto"/>
            <w:tcBorders>
              <w:top w:val="single" w:sz="4" w:space="0" w:color="A2A9B1"/>
              <w:left w:val="single" w:sz="4" w:space="0" w:color="A2A9B1"/>
              <w:bottom w:val="single" w:sz="4" w:space="0" w:color="A2A9B1"/>
              <w:right w:val="single" w:sz="4" w:space="0" w:color="A2A9B1"/>
            </w:tcBorders>
            <w:shd w:val="clear" w:color="auto" w:fill="EAECF0"/>
            <w:tcMar>
              <w:top w:w="48" w:type="dxa"/>
              <w:left w:w="96" w:type="dxa"/>
              <w:bottom w:w="48" w:type="dxa"/>
              <w:right w:w="254" w:type="dxa"/>
            </w:tcMar>
            <w:vAlign w:val="center"/>
            <w:hideMark/>
          </w:tcPr>
          <w:p w:rsidR="00E60290" w:rsidRDefault="00E60290">
            <w:pPr>
              <w:spacing w:before="240" w:after="240"/>
              <w:jc w:val="center"/>
              <w:rPr>
                <w:b/>
                <w:bCs/>
                <w:color w:val="222222"/>
                <w:sz w:val="17"/>
                <w:szCs w:val="17"/>
              </w:rPr>
            </w:pPr>
            <w:r>
              <w:rPr>
                <w:b/>
                <w:bCs/>
                <w:color w:val="222222"/>
                <w:sz w:val="17"/>
                <w:szCs w:val="17"/>
              </w:rPr>
              <w:t>GDP(PPP) (Triệu Int$) 2014</w:t>
            </w: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15570"/>
                  <wp:effectExtent l="19050" t="0" r="5715" b="0"/>
                  <wp:docPr id="16" name="Picture 16" descr="https://upload.wikimedia.org/wikipedia/commons/thumb/b/b9/Flag_of_Australia.svg/23px-Flag_of_Austral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upload.wikimedia.org/wikipedia/commons/thumb/b/b9/Flag_of_Australia.svg/23px-Flag_of_Australia.svg.png"/>
                          <pic:cNvPicPr>
                            <a:picLocks noChangeAspect="1" noChangeArrowheads="1"/>
                          </pic:cNvPicPr>
                        </pic:nvPicPr>
                        <pic:blipFill>
                          <a:blip r:embed="rId116"/>
                          <a:srcRect/>
                          <a:stretch>
                            <a:fillRect/>
                          </a:stretch>
                        </pic:blipFill>
                        <pic:spPr bwMode="auto">
                          <a:xfrm>
                            <a:off x="0" y="0"/>
                            <a:ext cx="222885" cy="115570"/>
                          </a:xfrm>
                          <a:prstGeom prst="rect">
                            <a:avLst/>
                          </a:prstGeom>
                          <a:noFill/>
                          <a:ln w="9525">
                            <a:noFill/>
                            <a:miter lim="800000"/>
                            <a:headEnd/>
                            <a:tailEnd/>
                          </a:ln>
                        </pic:spPr>
                      </pic:pic>
                    </a:graphicData>
                  </a:graphic>
                </wp:inline>
              </w:drawing>
            </w:r>
            <w:r>
              <w:rPr>
                <w:rStyle w:val="flagicon"/>
                <w:color w:val="222222"/>
                <w:sz w:val="17"/>
                <w:szCs w:val="17"/>
              </w:rPr>
              <w:t> </w:t>
            </w:r>
            <w:hyperlink r:id="rId117" w:tooltip="Úc" w:history="1">
              <w:r>
                <w:rPr>
                  <w:rStyle w:val="Hyperlink"/>
                  <w:color w:val="0B0080"/>
                  <w:sz w:val="17"/>
                  <w:szCs w:val="17"/>
                </w:rPr>
                <w:t>Úc</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Australia</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Tháng 11 năm 1989</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1,099,771</w:t>
            </w: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15570"/>
                  <wp:effectExtent l="19050" t="0" r="5715" b="0"/>
                  <wp:docPr id="17" name="Picture 17" descr="https://upload.wikimedia.org/wikipedia/commons/thumb/9/9c/Flag_of_Brunei.svg/23px-Flag_of_Brunei.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upload.wikimedia.org/wikipedia/commons/thumb/9/9c/Flag_of_Brunei.svg/23px-Flag_of_Brunei.svg.png"/>
                          <pic:cNvPicPr>
                            <a:picLocks noChangeAspect="1" noChangeArrowheads="1"/>
                          </pic:cNvPicPr>
                        </pic:nvPicPr>
                        <pic:blipFill>
                          <a:blip r:embed="rId118"/>
                          <a:srcRect/>
                          <a:stretch>
                            <a:fillRect/>
                          </a:stretch>
                        </pic:blipFill>
                        <pic:spPr bwMode="auto">
                          <a:xfrm>
                            <a:off x="0" y="0"/>
                            <a:ext cx="222885" cy="115570"/>
                          </a:xfrm>
                          <a:prstGeom prst="rect">
                            <a:avLst/>
                          </a:prstGeom>
                          <a:noFill/>
                          <a:ln w="9525">
                            <a:noFill/>
                            <a:miter lim="800000"/>
                            <a:headEnd/>
                            <a:tailEnd/>
                          </a:ln>
                        </pic:spPr>
                      </pic:pic>
                    </a:graphicData>
                  </a:graphic>
                </wp:inline>
              </w:drawing>
            </w:r>
            <w:r>
              <w:rPr>
                <w:rStyle w:val="flagicon"/>
                <w:color w:val="222222"/>
                <w:sz w:val="17"/>
                <w:szCs w:val="17"/>
              </w:rPr>
              <w:t> </w:t>
            </w:r>
            <w:hyperlink r:id="rId119" w:tooltip="Brunei" w:history="1">
              <w:r>
                <w:rPr>
                  <w:rStyle w:val="Hyperlink"/>
                  <w:color w:val="0B0080"/>
                  <w:sz w:val="17"/>
                  <w:szCs w:val="17"/>
                </w:rPr>
                <w:t>Brunei</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Brunei Darussalam</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Tháng 11 năm 1989</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32,958</w:t>
            </w: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15570"/>
                  <wp:effectExtent l="19050" t="0" r="5715" b="0"/>
                  <wp:docPr id="18" name="Picture 18" descr="https://upload.wikimedia.org/wikipedia/commons/thumb/c/cf/Flag_of_Canada.svg/23px-Flag_of_Canad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upload.wikimedia.org/wikipedia/commons/thumb/c/cf/Flag_of_Canada.svg/23px-Flag_of_Canada.svg.png"/>
                          <pic:cNvPicPr>
                            <a:picLocks noChangeAspect="1" noChangeArrowheads="1"/>
                          </pic:cNvPicPr>
                        </pic:nvPicPr>
                        <pic:blipFill>
                          <a:blip r:embed="rId120"/>
                          <a:srcRect/>
                          <a:stretch>
                            <a:fillRect/>
                          </a:stretch>
                        </pic:blipFill>
                        <pic:spPr bwMode="auto">
                          <a:xfrm>
                            <a:off x="0" y="0"/>
                            <a:ext cx="222885" cy="115570"/>
                          </a:xfrm>
                          <a:prstGeom prst="rect">
                            <a:avLst/>
                          </a:prstGeom>
                          <a:noFill/>
                          <a:ln w="9525">
                            <a:noFill/>
                            <a:miter lim="800000"/>
                            <a:headEnd/>
                            <a:tailEnd/>
                          </a:ln>
                        </pic:spPr>
                      </pic:pic>
                    </a:graphicData>
                  </a:graphic>
                </wp:inline>
              </w:drawing>
            </w:r>
            <w:r>
              <w:rPr>
                <w:rStyle w:val="flagicon"/>
                <w:color w:val="222222"/>
                <w:sz w:val="17"/>
                <w:szCs w:val="17"/>
              </w:rPr>
              <w:t> </w:t>
            </w:r>
            <w:hyperlink r:id="rId121" w:tooltip="Canada" w:history="1">
              <w:r>
                <w:rPr>
                  <w:rStyle w:val="Hyperlink"/>
                  <w:color w:val="0B0080"/>
                  <w:sz w:val="17"/>
                  <w:szCs w:val="17"/>
                </w:rPr>
                <w:t>Canada</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Canada</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Tháng 11 năm 1989</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1,595,975</w:t>
            </w: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46050"/>
                  <wp:effectExtent l="19050" t="0" r="5715" b="0"/>
                  <wp:docPr id="19" name="Picture 19" descr="https://upload.wikimedia.org/wikipedia/commons/thumb/9/9f/Flag_of_Indonesia.svg/23px-Flag_of_Indone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upload.wikimedia.org/wikipedia/commons/thumb/9/9f/Flag_of_Indonesia.svg/23px-Flag_of_Indonesia.svg.png"/>
                          <pic:cNvPicPr>
                            <a:picLocks noChangeAspect="1" noChangeArrowheads="1"/>
                          </pic:cNvPicPr>
                        </pic:nvPicPr>
                        <pic:blipFill>
                          <a:blip r:embed="rId122"/>
                          <a:srcRect/>
                          <a:stretch>
                            <a:fillRect/>
                          </a:stretch>
                        </pic:blipFill>
                        <pic:spPr bwMode="auto">
                          <a:xfrm>
                            <a:off x="0" y="0"/>
                            <a:ext cx="222885" cy="146050"/>
                          </a:xfrm>
                          <a:prstGeom prst="rect">
                            <a:avLst/>
                          </a:prstGeom>
                          <a:noFill/>
                          <a:ln w="9525">
                            <a:noFill/>
                            <a:miter lim="800000"/>
                            <a:headEnd/>
                            <a:tailEnd/>
                          </a:ln>
                        </pic:spPr>
                      </pic:pic>
                    </a:graphicData>
                  </a:graphic>
                </wp:inline>
              </w:drawing>
            </w:r>
            <w:r>
              <w:rPr>
                <w:rStyle w:val="flagicon"/>
                <w:color w:val="222222"/>
                <w:sz w:val="17"/>
                <w:szCs w:val="17"/>
              </w:rPr>
              <w:t> </w:t>
            </w:r>
            <w:hyperlink r:id="rId123" w:tooltip="Indonesia" w:history="1">
              <w:r>
                <w:rPr>
                  <w:rStyle w:val="Hyperlink"/>
                  <w:color w:val="0B0080"/>
                  <w:sz w:val="17"/>
                  <w:szCs w:val="17"/>
                </w:rPr>
                <w:t>Indonesia</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Indonesia</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Tháng 11 năm 1989</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2,685,893</w:t>
            </w: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0B0080"/>
                <w:sz w:val="17"/>
                <w:szCs w:val="17"/>
              </w:rPr>
              <w:drawing>
                <wp:inline distT="0" distB="0" distL="0" distR="0">
                  <wp:extent cx="192405" cy="123190"/>
                  <wp:effectExtent l="19050" t="0" r="0" b="0"/>
                  <wp:docPr id="20" name="Picture 20" descr="Cờ Nhật Bản">
                    <a:hlinkClick xmlns:a="http://schemas.openxmlformats.org/drawingml/2006/main" r:id="rId124" tooltip="&quot;Cờ Nhật Bả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ờ Nhật Bản">
                            <a:hlinkClick r:id="rId124" tooltip="&quot;Cờ Nhật Bản&quot;"/>
                          </pic:cNvPr>
                          <pic:cNvPicPr>
                            <a:picLocks noChangeAspect="1" noChangeArrowheads="1"/>
                          </pic:cNvPicPr>
                        </pic:nvPicPr>
                        <pic:blipFill>
                          <a:blip r:embed="rId125"/>
                          <a:srcRect/>
                          <a:stretch>
                            <a:fillRect/>
                          </a:stretch>
                        </pic:blipFill>
                        <pic:spPr bwMode="auto">
                          <a:xfrm>
                            <a:off x="0" y="0"/>
                            <a:ext cx="192405" cy="123190"/>
                          </a:xfrm>
                          <a:prstGeom prst="rect">
                            <a:avLst/>
                          </a:prstGeom>
                          <a:noFill/>
                          <a:ln w="9525">
                            <a:noFill/>
                            <a:miter lim="800000"/>
                            <a:headEnd/>
                            <a:tailEnd/>
                          </a:ln>
                        </pic:spPr>
                      </pic:pic>
                    </a:graphicData>
                  </a:graphic>
                </wp:inline>
              </w:drawing>
            </w:r>
            <w:r>
              <w:rPr>
                <w:color w:val="222222"/>
                <w:sz w:val="17"/>
                <w:szCs w:val="17"/>
              </w:rPr>
              <w:t> </w:t>
            </w:r>
            <w:hyperlink r:id="rId126" w:tooltip="Nhật Bản" w:history="1">
              <w:r>
                <w:rPr>
                  <w:rStyle w:val="Hyperlink"/>
                  <w:color w:val="0B0080"/>
                  <w:sz w:val="17"/>
                  <w:szCs w:val="17"/>
                </w:rPr>
                <w:t>Nhật Bản</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Japan</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Tháng 11 năm 1989</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4,767,157</w:t>
            </w: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46050"/>
                  <wp:effectExtent l="19050" t="0" r="5715" b="0"/>
                  <wp:docPr id="21" name="Picture 21" descr="https://upload.wikimedia.org/wikipedia/commons/thumb/0/09/Flag_of_South_Korea.svg/23px-Flag_of_South_Kore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upload.wikimedia.org/wikipedia/commons/thumb/0/09/Flag_of_South_Korea.svg/23px-Flag_of_South_Korea.svg.png"/>
                          <pic:cNvPicPr>
                            <a:picLocks noChangeAspect="1" noChangeArrowheads="1"/>
                          </pic:cNvPicPr>
                        </pic:nvPicPr>
                        <pic:blipFill>
                          <a:blip r:embed="rId127"/>
                          <a:srcRect/>
                          <a:stretch>
                            <a:fillRect/>
                          </a:stretch>
                        </pic:blipFill>
                        <pic:spPr bwMode="auto">
                          <a:xfrm>
                            <a:off x="0" y="0"/>
                            <a:ext cx="222885" cy="146050"/>
                          </a:xfrm>
                          <a:prstGeom prst="rect">
                            <a:avLst/>
                          </a:prstGeom>
                          <a:noFill/>
                          <a:ln w="9525">
                            <a:noFill/>
                            <a:miter lim="800000"/>
                            <a:headEnd/>
                            <a:tailEnd/>
                          </a:ln>
                        </pic:spPr>
                      </pic:pic>
                    </a:graphicData>
                  </a:graphic>
                </wp:inline>
              </w:drawing>
            </w:r>
            <w:r>
              <w:rPr>
                <w:rStyle w:val="flagicon"/>
                <w:color w:val="222222"/>
                <w:sz w:val="17"/>
                <w:szCs w:val="17"/>
              </w:rPr>
              <w:t> </w:t>
            </w:r>
            <w:hyperlink r:id="rId128" w:tooltip="Hàn Quốc" w:history="1">
              <w:r>
                <w:rPr>
                  <w:rStyle w:val="Hyperlink"/>
                  <w:color w:val="0B0080"/>
                  <w:sz w:val="17"/>
                  <w:szCs w:val="17"/>
                </w:rPr>
                <w:t>Hàn Quốc</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Republic of Korea</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Tháng 11 năm 1989</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1,783,950</w:t>
            </w: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lastRenderedPageBreak/>
              <w:drawing>
                <wp:inline distT="0" distB="0" distL="0" distR="0">
                  <wp:extent cx="222885" cy="115570"/>
                  <wp:effectExtent l="19050" t="0" r="5715" b="0"/>
                  <wp:docPr id="22" name="Picture 22" descr="https://upload.wikimedia.org/wikipedia/commons/thumb/6/66/Flag_of_Malaysia.svg/23px-Flag_of_Malay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upload.wikimedia.org/wikipedia/commons/thumb/6/66/Flag_of_Malaysia.svg/23px-Flag_of_Malaysia.svg.png"/>
                          <pic:cNvPicPr>
                            <a:picLocks noChangeAspect="1" noChangeArrowheads="1"/>
                          </pic:cNvPicPr>
                        </pic:nvPicPr>
                        <pic:blipFill>
                          <a:blip r:embed="rId129"/>
                          <a:srcRect/>
                          <a:stretch>
                            <a:fillRect/>
                          </a:stretch>
                        </pic:blipFill>
                        <pic:spPr bwMode="auto">
                          <a:xfrm>
                            <a:off x="0" y="0"/>
                            <a:ext cx="222885" cy="115570"/>
                          </a:xfrm>
                          <a:prstGeom prst="rect">
                            <a:avLst/>
                          </a:prstGeom>
                          <a:noFill/>
                          <a:ln w="9525">
                            <a:noFill/>
                            <a:miter lim="800000"/>
                            <a:headEnd/>
                            <a:tailEnd/>
                          </a:ln>
                        </pic:spPr>
                      </pic:pic>
                    </a:graphicData>
                  </a:graphic>
                </wp:inline>
              </w:drawing>
            </w:r>
            <w:r>
              <w:rPr>
                <w:rStyle w:val="flagicon"/>
                <w:color w:val="222222"/>
                <w:sz w:val="17"/>
                <w:szCs w:val="17"/>
              </w:rPr>
              <w:t> </w:t>
            </w:r>
            <w:hyperlink r:id="rId130" w:tooltip="Malaysia" w:history="1">
              <w:r>
                <w:rPr>
                  <w:rStyle w:val="Hyperlink"/>
                  <w:color w:val="0B0080"/>
                  <w:sz w:val="17"/>
                  <w:szCs w:val="17"/>
                </w:rPr>
                <w:t>Malaysia</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Malaysia</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Tháng 11 năm 1989</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769,448</w:t>
            </w: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15570"/>
                  <wp:effectExtent l="19050" t="0" r="5715" b="0"/>
                  <wp:docPr id="23" name="Picture 23" descr="https://upload.wikimedia.org/wikipedia/commons/thumb/3/3e/Flag_of_New_Zealand.svg/23px-Flag_of_New_Zealan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upload.wikimedia.org/wikipedia/commons/thumb/3/3e/Flag_of_New_Zealand.svg/23px-Flag_of_New_Zealand.svg.png"/>
                          <pic:cNvPicPr>
                            <a:picLocks noChangeAspect="1" noChangeArrowheads="1"/>
                          </pic:cNvPicPr>
                        </pic:nvPicPr>
                        <pic:blipFill>
                          <a:blip r:embed="rId131"/>
                          <a:srcRect/>
                          <a:stretch>
                            <a:fillRect/>
                          </a:stretch>
                        </pic:blipFill>
                        <pic:spPr bwMode="auto">
                          <a:xfrm>
                            <a:off x="0" y="0"/>
                            <a:ext cx="222885" cy="115570"/>
                          </a:xfrm>
                          <a:prstGeom prst="rect">
                            <a:avLst/>
                          </a:prstGeom>
                          <a:noFill/>
                          <a:ln w="9525">
                            <a:noFill/>
                            <a:miter lim="800000"/>
                            <a:headEnd/>
                            <a:tailEnd/>
                          </a:ln>
                        </pic:spPr>
                      </pic:pic>
                    </a:graphicData>
                  </a:graphic>
                </wp:inline>
              </w:drawing>
            </w:r>
            <w:r>
              <w:rPr>
                <w:rStyle w:val="flagicon"/>
                <w:color w:val="222222"/>
                <w:sz w:val="17"/>
                <w:szCs w:val="17"/>
              </w:rPr>
              <w:t> </w:t>
            </w:r>
            <w:hyperlink r:id="rId132" w:tooltip="New Zealand" w:history="1">
              <w:r>
                <w:rPr>
                  <w:rStyle w:val="Hyperlink"/>
                  <w:color w:val="0B0080"/>
                  <w:sz w:val="17"/>
                  <w:szCs w:val="17"/>
                </w:rPr>
                <w:t>New Zealand</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New Zealand</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Tháng 11 năm 1989</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160,820</w:t>
            </w: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15570"/>
                  <wp:effectExtent l="19050" t="0" r="5715" b="0"/>
                  <wp:docPr id="24" name="Picture 24" descr="https://upload.wikimedia.org/wikipedia/commons/thumb/9/99/Flag_of_the_Philippines.svg/23px-Flag_of_the_Philippine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upload.wikimedia.org/wikipedia/commons/thumb/9/99/Flag_of_the_Philippines.svg/23px-Flag_of_the_Philippines.svg.png"/>
                          <pic:cNvPicPr>
                            <a:picLocks noChangeAspect="1" noChangeArrowheads="1"/>
                          </pic:cNvPicPr>
                        </pic:nvPicPr>
                        <pic:blipFill>
                          <a:blip r:embed="rId133"/>
                          <a:srcRect/>
                          <a:stretch>
                            <a:fillRect/>
                          </a:stretch>
                        </pic:blipFill>
                        <pic:spPr bwMode="auto">
                          <a:xfrm>
                            <a:off x="0" y="0"/>
                            <a:ext cx="222885" cy="115570"/>
                          </a:xfrm>
                          <a:prstGeom prst="rect">
                            <a:avLst/>
                          </a:prstGeom>
                          <a:noFill/>
                          <a:ln w="9525">
                            <a:noFill/>
                            <a:miter lim="800000"/>
                            <a:headEnd/>
                            <a:tailEnd/>
                          </a:ln>
                        </pic:spPr>
                      </pic:pic>
                    </a:graphicData>
                  </a:graphic>
                </wp:inline>
              </w:drawing>
            </w:r>
            <w:r>
              <w:rPr>
                <w:rStyle w:val="flagicon"/>
                <w:color w:val="222222"/>
                <w:sz w:val="17"/>
                <w:szCs w:val="17"/>
              </w:rPr>
              <w:t> </w:t>
            </w:r>
            <w:hyperlink r:id="rId134" w:tooltip="Philippines" w:history="1">
              <w:r>
                <w:rPr>
                  <w:rStyle w:val="Hyperlink"/>
                  <w:color w:val="0B0080"/>
                  <w:sz w:val="17"/>
                  <w:szCs w:val="17"/>
                </w:rPr>
                <w:t>Philippines</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The Philippines</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Tháng 11 năm 1989</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857,457</w:t>
            </w: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46050"/>
                  <wp:effectExtent l="19050" t="0" r="5715" b="0"/>
                  <wp:docPr id="25" name="Picture 25" descr="https://upload.wikimedia.org/wikipedia/commons/thumb/4/48/Flag_of_Singapore.svg/23px-Flag_of_Singapor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upload.wikimedia.org/wikipedia/commons/thumb/4/48/Flag_of_Singapore.svg/23px-Flag_of_Singapore.svg.png"/>
                          <pic:cNvPicPr>
                            <a:picLocks noChangeAspect="1" noChangeArrowheads="1"/>
                          </pic:cNvPicPr>
                        </pic:nvPicPr>
                        <pic:blipFill>
                          <a:blip r:embed="rId9"/>
                          <a:srcRect/>
                          <a:stretch>
                            <a:fillRect/>
                          </a:stretch>
                        </pic:blipFill>
                        <pic:spPr bwMode="auto">
                          <a:xfrm>
                            <a:off x="0" y="0"/>
                            <a:ext cx="222885" cy="146050"/>
                          </a:xfrm>
                          <a:prstGeom prst="rect">
                            <a:avLst/>
                          </a:prstGeom>
                          <a:noFill/>
                          <a:ln w="9525">
                            <a:noFill/>
                            <a:miter lim="800000"/>
                            <a:headEnd/>
                            <a:tailEnd/>
                          </a:ln>
                        </pic:spPr>
                      </pic:pic>
                    </a:graphicData>
                  </a:graphic>
                </wp:inline>
              </w:drawing>
            </w:r>
            <w:r>
              <w:rPr>
                <w:rStyle w:val="flagicon"/>
                <w:color w:val="222222"/>
                <w:sz w:val="17"/>
                <w:szCs w:val="17"/>
              </w:rPr>
              <w:t> </w:t>
            </w:r>
            <w:hyperlink r:id="rId135" w:tooltip="Singapore" w:history="1">
              <w:r>
                <w:rPr>
                  <w:rStyle w:val="Hyperlink"/>
                  <w:color w:val="0B0080"/>
                  <w:sz w:val="17"/>
                  <w:szCs w:val="17"/>
                </w:rPr>
                <w:t>Singapore</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Singapore</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Tháng 11 năm 1989</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454,346</w:t>
            </w: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0B0080"/>
                <w:sz w:val="17"/>
                <w:szCs w:val="17"/>
              </w:rPr>
              <w:drawing>
                <wp:inline distT="0" distB="0" distL="0" distR="0">
                  <wp:extent cx="192405" cy="123190"/>
                  <wp:effectExtent l="19050" t="0" r="0" b="0"/>
                  <wp:docPr id="26" name="Picture 26" descr="Cờ Thái Lan">
                    <a:hlinkClick xmlns:a="http://schemas.openxmlformats.org/drawingml/2006/main" r:id="rId136" tooltip="&quot;Cờ Thái La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ờ Thái Lan">
                            <a:hlinkClick r:id="rId136" tooltip="&quot;Cờ Thái Lan&quot;"/>
                          </pic:cNvPr>
                          <pic:cNvPicPr>
                            <a:picLocks noChangeAspect="1" noChangeArrowheads="1"/>
                          </pic:cNvPicPr>
                        </pic:nvPicPr>
                        <pic:blipFill>
                          <a:blip r:embed="rId137"/>
                          <a:srcRect/>
                          <a:stretch>
                            <a:fillRect/>
                          </a:stretch>
                        </pic:blipFill>
                        <pic:spPr bwMode="auto">
                          <a:xfrm>
                            <a:off x="0" y="0"/>
                            <a:ext cx="192405" cy="123190"/>
                          </a:xfrm>
                          <a:prstGeom prst="rect">
                            <a:avLst/>
                          </a:prstGeom>
                          <a:noFill/>
                          <a:ln w="9525">
                            <a:noFill/>
                            <a:miter lim="800000"/>
                            <a:headEnd/>
                            <a:tailEnd/>
                          </a:ln>
                        </pic:spPr>
                      </pic:pic>
                    </a:graphicData>
                  </a:graphic>
                </wp:inline>
              </w:drawing>
            </w:r>
            <w:r>
              <w:rPr>
                <w:color w:val="222222"/>
                <w:sz w:val="17"/>
                <w:szCs w:val="17"/>
              </w:rPr>
              <w:t> </w:t>
            </w:r>
            <w:hyperlink r:id="rId138" w:tooltip="Thái Lan" w:history="1">
              <w:r>
                <w:rPr>
                  <w:rStyle w:val="Hyperlink"/>
                  <w:color w:val="0B0080"/>
                  <w:sz w:val="17"/>
                  <w:szCs w:val="17"/>
                </w:rPr>
                <w:t>Thái Lan</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Thailand</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Tháng 11 năm 1989</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1,069,569</w:t>
            </w: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15570"/>
                  <wp:effectExtent l="19050" t="0" r="5715" b="0"/>
                  <wp:docPr id="27" name="Picture 27" descr="https://upload.wikimedia.org/wikipedia/commons/thumb/a/a4/Flag_of_the_United_States.svg/23px-Flag_of_the_United_State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upload.wikimedia.org/wikipedia/commons/thumb/a/a4/Flag_of_the_United_States.svg/23px-Flag_of_the_United_States.svg.png"/>
                          <pic:cNvPicPr>
                            <a:picLocks noChangeAspect="1" noChangeArrowheads="1"/>
                          </pic:cNvPicPr>
                        </pic:nvPicPr>
                        <pic:blipFill>
                          <a:blip r:embed="rId139"/>
                          <a:srcRect/>
                          <a:stretch>
                            <a:fillRect/>
                          </a:stretch>
                        </pic:blipFill>
                        <pic:spPr bwMode="auto">
                          <a:xfrm>
                            <a:off x="0" y="0"/>
                            <a:ext cx="222885" cy="115570"/>
                          </a:xfrm>
                          <a:prstGeom prst="rect">
                            <a:avLst/>
                          </a:prstGeom>
                          <a:noFill/>
                          <a:ln w="9525">
                            <a:noFill/>
                            <a:miter lim="800000"/>
                            <a:headEnd/>
                            <a:tailEnd/>
                          </a:ln>
                        </pic:spPr>
                      </pic:pic>
                    </a:graphicData>
                  </a:graphic>
                </wp:inline>
              </w:drawing>
            </w:r>
            <w:r>
              <w:rPr>
                <w:rStyle w:val="flagicon"/>
                <w:color w:val="222222"/>
                <w:sz w:val="17"/>
                <w:szCs w:val="17"/>
              </w:rPr>
              <w:t> </w:t>
            </w:r>
            <w:hyperlink r:id="rId140" w:tooltip="Hoa Kỳ" w:history="1">
              <w:r>
                <w:rPr>
                  <w:rStyle w:val="Hyperlink"/>
                  <w:color w:val="0B0080"/>
                  <w:sz w:val="17"/>
                  <w:szCs w:val="17"/>
                </w:rPr>
                <w:t>Hoa Kỳ</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The United States</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Tháng 11 năm 1989</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17,348,075</w:t>
            </w: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46050"/>
                  <wp:effectExtent l="19050" t="0" r="5715" b="0"/>
                  <wp:docPr id="28" name="Picture 28" descr="https://upload.wikimedia.org/wikipedia/commons/thumb/7/72/Flag_of_the_Republic_of_China.svg/23px-Flag_of_the_Republic_of_Chin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upload.wikimedia.org/wikipedia/commons/thumb/7/72/Flag_of_the_Republic_of_China.svg/23px-Flag_of_the_Republic_of_China.svg.png"/>
                          <pic:cNvPicPr>
                            <a:picLocks noChangeAspect="1" noChangeArrowheads="1"/>
                          </pic:cNvPicPr>
                        </pic:nvPicPr>
                        <pic:blipFill>
                          <a:blip r:embed="rId141"/>
                          <a:srcRect/>
                          <a:stretch>
                            <a:fillRect/>
                          </a:stretch>
                        </pic:blipFill>
                        <pic:spPr bwMode="auto">
                          <a:xfrm>
                            <a:off x="0" y="0"/>
                            <a:ext cx="222885" cy="146050"/>
                          </a:xfrm>
                          <a:prstGeom prst="rect">
                            <a:avLst/>
                          </a:prstGeom>
                          <a:noFill/>
                          <a:ln w="9525">
                            <a:noFill/>
                            <a:miter lim="800000"/>
                            <a:headEnd/>
                            <a:tailEnd/>
                          </a:ln>
                        </pic:spPr>
                      </pic:pic>
                    </a:graphicData>
                  </a:graphic>
                </wp:inline>
              </w:drawing>
            </w:r>
            <w:r>
              <w:rPr>
                <w:rStyle w:val="flagicon"/>
                <w:color w:val="222222"/>
                <w:sz w:val="17"/>
                <w:szCs w:val="17"/>
              </w:rPr>
              <w:t> </w:t>
            </w:r>
            <w:hyperlink r:id="rId142" w:tooltip="Đài Loan" w:history="1">
              <w:r>
                <w:rPr>
                  <w:rStyle w:val="Hyperlink"/>
                  <w:color w:val="0B0080"/>
                  <w:sz w:val="17"/>
                  <w:szCs w:val="17"/>
                </w:rPr>
                <w:t>Trung Hoa Dân Quốc</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Chinese Taipei</w:t>
            </w:r>
            <w:hyperlink r:id="rId143" w:anchor="cite_note-ChinTaipei-11" w:history="1">
              <w:r>
                <w:rPr>
                  <w:rStyle w:val="Hyperlink"/>
                  <w:color w:val="0B0080"/>
                  <w:sz w:val="14"/>
                  <w:szCs w:val="14"/>
                  <w:vertAlign w:val="superscript"/>
                </w:rPr>
                <w:t>[11]</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Tháng 11 năm 1991</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1,078,792</w:t>
            </w: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46050"/>
                  <wp:effectExtent l="19050" t="0" r="5715" b="0"/>
                  <wp:docPr id="29" name="Picture 29" descr="https://upload.wikimedia.org/wikipedia/commons/thumb/5/5b/Flag_of_Hong_Kong.svg/23px-Flag_of_Hong_Kong.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upload.wikimedia.org/wikipedia/commons/thumb/5/5b/Flag_of_Hong_Kong.svg/23px-Flag_of_Hong_Kong.svg.png"/>
                          <pic:cNvPicPr>
                            <a:picLocks noChangeAspect="1" noChangeArrowheads="1"/>
                          </pic:cNvPicPr>
                        </pic:nvPicPr>
                        <pic:blipFill>
                          <a:blip r:embed="rId144"/>
                          <a:srcRect/>
                          <a:stretch>
                            <a:fillRect/>
                          </a:stretch>
                        </pic:blipFill>
                        <pic:spPr bwMode="auto">
                          <a:xfrm>
                            <a:off x="0" y="0"/>
                            <a:ext cx="222885" cy="146050"/>
                          </a:xfrm>
                          <a:prstGeom prst="rect">
                            <a:avLst/>
                          </a:prstGeom>
                          <a:noFill/>
                          <a:ln w="9525">
                            <a:noFill/>
                            <a:miter lim="800000"/>
                            <a:headEnd/>
                            <a:tailEnd/>
                          </a:ln>
                        </pic:spPr>
                      </pic:pic>
                    </a:graphicData>
                  </a:graphic>
                </wp:inline>
              </w:drawing>
            </w:r>
            <w:r>
              <w:rPr>
                <w:rStyle w:val="flagicon"/>
                <w:color w:val="222222"/>
                <w:sz w:val="17"/>
                <w:szCs w:val="17"/>
              </w:rPr>
              <w:t> </w:t>
            </w:r>
            <w:hyperlink r:id="rId145" w:tooltip="Hồng Kông" w:history="1">
              <w:r>
                <w:rPr>
                  <w:rStyle w:val="Hyperlink"/>
                  <w:color w:val="0B0080"/>
                  <w:sz w:val="17"/>
                  <w:szCs w:val="17"/>
                </w:rPr>
                <w:t>Hồng Kông</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Hong Kong, China</w:t>
            </w:r>
            <w:hyperlink r:id="rId146" w:anchor="cite_note-12" w:history="1">
              <w:r>
                <w:rPr>
                  <w:rStyle w:val="Hyperlink"/>
                  <w:color w:val="0B0080"/>
                  <w:sz w:val="14"/>
                  <w:szCs w:val="14"/>
                  <w:vertAlign w:val="superscript"/>
                </w:rPr>
                <w:t>[12]</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Tháng 11 năm 1991</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400,362</w:t>
            </w: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0B0080"/>
                <w:sz w:val="17"/>
                <w:szCs w:val="17"/>
              </w:rPr>
              <w:drawing>
                <wp:inline distT="0" distB="0" distL="0" distR="0">
                  <wp:extent cx="207645" cy="146050"/>
                  <wp:effectExtent l="19050" t="0" r="1905" b="0"/>
                  <wp:docPr id="30" name="Picture 30" descr="Cộng hòa Nhân dân Trung Hoa">
                    <a:hlinkClick xmlns:a="http://schemas.openxmlformats.org/drawingml/2006/main" r:id="rId147" tooltip="&quot;Cộng hòa Nhân dân Trung Ho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ộng hòa Nhân dân Trung Hoa">
                            <a:hlinkClick r:id="rId147" tooltip="&quot;Cộng hòa Nhân dân Trung Hoa&quot;"/>
                          </pic:cNvPr>
                          <pic:cNvPicPr>
                            <a:picLocks noChangeAspect="1" noChangeArrowheads="1"/>
                          </pic:cNvPicPr>
                        </pic:nvPicPr>
                        <pic:blipFill>
                          <a:blip r:embed="rId148"/>
                          <a:srcRect/>
                          <a:stretch>
                            <a:fillRect/>
                          </a:stretch>
                        </pic:blipFill>
                        <pic:spPr bwMode="auto">
                          <a:xfrm>
                            <a:off x="0" y="0"/>
                            <a:ext cx="207645" cy="146050"/>
                          </a:xfrm>
                          <a:prstGeom prst="rect">
                            <a:avLst/>
                          </a:prstGeom>
                          <a:noFill/>
                          <a:ln w="9525">
                            <a:noFill/>
                            <a:miter lim="800000"/>
                            <a:headEnd/>
                            <a:tailEnd/>
                          </a:ln>
                        </pic:spPr>
                      </pic:pic>
                    </a:graphicData>
                  </a:graphic>
                </wp:inline>
              </w:drawing>
            </w:r>
            <w:r>
              <w:rPr>
                <w:color w:val="222222"/>
                <w:sz w:val="17"/>
                <w:szCs w:val="17"/>
              </w:rPr>
              <w:t> </w:t>
            </w:r>
            <w:hyperlink r:id="rId149" w:tooltip="Trung Quốc" w:history="1">
              <w:r>
                <w:rPr>
                  <w:rStyle w:val="Hyperlink"/>
                  <w:color w:val="0B0080"/>
                  <w:sz w:val="17"/>
                  <w:szCs w:val="17"/>
                </w:rPr>
                <w:t>Trung Quốc</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People's Republic of China</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Tháng 11 năm 1991</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18,088,054</w:t>
            </w: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0B0080"/>
                <w:sz w:val="17"/>
                <w:szCs w:val="17"/>
              </w:rPr>
              <w:drawing>
                <wp:inline distT="0" distB="0" distL="0" distR="0">
                  <wp:extent cx="222885" cy="123190"/>
                  <wp:effectExtent l="19050" t="0" r="5715" b="0"/>
                  <wp:docPr id="31" name="Picture 31" descr="México">
                    <a:hlinkClick xmlns:a="http://schemas.openxmlformats.org/drawingml/2006/main" r:id="rId150" tooltip="&quot;México&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México">
                            <a:hlinkClick r:id="rId150" tooltip="&quot;México&quot;"/>
                          </pic:cNvPr>
                          <pic:cNvPicPr>
                            <a:picLocks noChangeAspect="1" noChangeArrowheads="1"/>
                          </pic:cNvPicPr>
                        </pic:nvPicPr>
                        <pic:blipFill>
                          <a:blip r:embed="rId151"/>
                          <a:srcRect/>
                          <a:stretch>
                            <a:fillRect/>
                          </a:stretch>
                        </pic:blipFill>
                        <pic:spPr bwMode="auto">
                          <a:xfrm>
                            <a:off x="0" y="0"/>
                            <a:ext cx="222885" cy="123190"/>
                          </a:xfrm>
                          <a:prstGeom prst="rect">
                            <a:avLst/>
                          </a:prstGeom>
                          <a:noFill/>
                          <a:ln w="9525">
                            <a:noFill/>
                            <a:miter lim="800000"/>
                            <a:headEnd/>
                            <a:tailEnd/>
                          </a:ln>
                        </pic:spPr>
                      </pic:pic>
                    </a:graphicData>
                  </a:graphic>
                </wp:inline>
              </w:drawing>
            </w:r>
            <w:r>
              <w:rPr>
                <w:color w:val="222222"/>
                <w:sz w:val="17"/>
                <w:szCs w:val="17"/>
              </w:rPr>
              <w:t> </w:t>
            </w:r>
            <w:hyperlink r:id="rId152" w:tooltip="México" w:history="1">
              <w:r>
                <w:rPr>
                  <w:rStyle w:val="Hyperlink"/>
                  <w:color w:val="0B0080"/>
                  <w:sz w:val="17"/>
                  <w:szCs w:val="17"/>
                </w:rPr>
                <w:t>México</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Mexico</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Tháng 11 năm 1993</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2,148,884</w:t>
            </w: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192405" cy="146050"/>
                  <wp:effectExtent l="19050" t="0" r="0" b="0"/>
                  <wp:docPr id="32" name="Picture 32" descr="https://upload.wikimedia.org/wikipedia/commons/thumb/e/e3/Flag_of_Papua_New_Guinea.svg/20px-Flag_of_Papua_New_Guine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upload.wikimedia.org/wikipedia/commons/thumb/e/e3/Flag_of_Papua_New_Guinea.svg/20px-Flag_of_Papua_New_Guinea.svg.png"/>
                          <pic:cNvPicPr>
                            <a:picLocks noChangeAspect="1" noChangeArrowheads="1"/>
                          </pic:cNvPicPr>
                        </pic:nvPicPr>
                        <pic:blipFill>
                          <a:blip r:embed="rId153"/>
                          <a:srcRect/>
                          <a:stretch>
                            <a:fillRect/>
                          </a:stretch>
                        </pic:blipFill>
                        <pic:spPr bwMode="auto">
                          <a:xfrm>
                            <a:off x="0" y="0"/>
                            <a:ext cx="192405" cy="146050"/>
                          </a:xfrm>
                          <a:prstGeom prst="rect">
                            <a:avLst/>
                          </a:prstGeom>
                          <a:noFill/>
                          <a:ln w="9525">
                            <a:noFill/>
                            <a:miter lim="800000"/>
                            <a:headEnd/>
                            <a:tailEnd/>
                          </a:ln>
                        </pic:spPr>
                      </pic:pic>
                    </a:graphicData>
                  </a:graphic>
                </wp:inline>
              </w:drawing>
            </w:r>
            <w:r>
              <w:rPr>
                <w:rStyle w:val="flagicon"/>
                <w:color w:val="222222"/>
                <w:sz w:val="17"/>
                <w:szCs w:val="17"/>
              </w:rPr>
              <w:t> </w:t>
            </w:r>
            <w:hyperlink r:id="rId154" w:tooltip="Papua New Guinea" w:history="1">
              <w:r>
                <w:rPr>
                  <w:rStyle w:val="Hyperlink"/>
                  <w:color w:val="0B0080"/>
                  <w:sz w:val="17"/>
                  <w:szCs w:val="17"/>
                </w:rPr>
                <w:t>Papua New Guinea</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Papua New Guinea</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Tháng 11 năm 1993</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18,595</w:t>
            </w: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46050"/>
                  <wp:effectExtent l="19050" t="0" r="5715" b="0"/>
                  <wp:docPr id="33" name="Picture 33" descr="https://upload.wikimedia.org/wikipedia/commons/thumb/7/78/Flag_of_Chile.svg/23px-Flag_of_Chil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upload.wikimedia.org/wikipedia/commons/thumb/7/78/Flag_of_Chile.svg/23px-Flag_of_Chile.svg.png"/>
                          <pic:cNvPicPr>
                            <a:picLocks noChangeAspect="1" noChangeArrowheads="1"/>
                          </pic:cNvPicPr>
                        </pic:nvPicPr>
                        <pic:blipFill>
                          <a:blip r:embed="rId155"/>
                          <a:srcRect/>
                          <a:stretch>
                            <a:fillRect/>
                          </a:stretch>
                        </pic:blipFill>
                        <pic:spPr bwMode="auto">
                          <a:xfrm>
                            <a:off x="0" y="0"/>
                            <a:ext cx="222885" cy="146050"/>
                          </a:xfrm>
                          <a:prstGeom prst="rect">
                            <a:avLst/>
                          </a:prstGeom>
                          <a:noFill/>
                          <a:ln w="9525">
                            <a:noFill/>
                            <a:miter lim="800000"/>
                            <a:headEnd/>
                            <a:tailEnd/>
                          </a:ln>
                        </pic:spPr>
                      </pic:pic>
                    </a:graphicData>
                  </a:graphic>
                </wp:inline>
              </w:drawing>
            </w:r>
            <w:r>
              <w:rPr>
                <w:rStyle w:val="flagicon"/>
                <w:color w:val="222222"/>
                <w:sz w:val="17"/>
                <w:szCs w:val="17"/>
              </w:rPr>
              <w:t> </w:t>
            </w:r>
            <w:hyperlink r:id="rId156" w:tooltip="Chile" w:history="1">
              <w:r>
                <w:rPr>
                  <w:rStyle w:val="Hyperlink"/>
                  <w:color w:val="0B0080"/>
                  <w:sz w:val="17"/>
                  <w:szCs w:val="17"/>
                </w:rPr>
                <w:t>Chile</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Chile</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Tháng 11 năm 1994</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410,853</w:t>
            </w: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46050"/>
                  <wp:effectExtent l="19050" t="0" r="5715" b="0"/>
                  <wp:docPr id="34" name="Picture 34" descr="https://upload.wikimedia.org/wikipedia/commons/thumb/c/cf/Flag_of_Peru.svg/23px-Flag_of_Peru.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upload.wikimedia.org/wikipedia/commons/thumb/c/cf/Flag_of_Peru.svg/23px-Flag_of_Peru.svg.png"/>
                          <pic:cNvPicPr>
                            <a:picLocks noChangeAspect="1" noChangeArrowheads="1"/>
                          </pic:cNvPicPr>
                        </pic:nvPicPr>
                        <pic:blipFill>
                          <a:blip r:embed="rId157"/>
                          <a:srcRect/>
                          <a:stretch>
                            <a:fillRect/>
                          </a:stretch>
                        </pic:blipFill>
                        <pic:spPr bwMode="auto">
                          <a:xfrm>
                            <a:off x="0" y="0"/>
                            <a:ext cx="222885" cy="146050"/>
                          </a:xfrm>
                          <a:prstGeom prst="rect">
                            <a:avLst/>
                          </a:prstGeom>
                          <a:noFill/>
                          <a:ln w="9525">
                            <a:noFill/>
                            <a:miter lim="800000"/>
                            <a:headEnd/>
                            <a:tailEnd/>
                          </a:ln>
                        </pic:spPr>
                      </pic:pic>
                    </a:graphicData>
                  </a:graphic>
                </wp:inline>
              </w:drawing>
            </w:r>
            <w:r>
              <w:rPr>
                <w:rStyle w:val="flagicon"/>
                <w:color w:val="222222"/>
                <w:sz w:val="17"/>
                <w:szCs w:val="17"/>
              </w:rPr>
              <w:t> </w:t>
            </w:r>
            <w:hyperlink r:id="rId158" w:tooltip="Peru" w:history="1">
              <w:r>
                <w:rPr>
                  <w:rStyle w:val="Hyperlink"/>
                  <w:color w:val="0B0080"/>
                  <w:sz w:val="17"/>
                  <w:szCs w:val="17"/>
                </w:rPr>
                <w:t>Peru</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Peru</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Tháng 11 năm 1998</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372,694</w:t>
            </w: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46050"/>
                  <wp:effectExtent l="19050" t="0" r="5715" b="0"/>
                  <wp:docPr id="35" name="Picture 35" descr="https://upload.wikimedia.org/wikipedia/commons/thumb/f/f3/Flag_of_Russia.svg/23px-Flag_of_Rus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upload.wikimedia.org/wikipedia/commons/thumb/f/f3/Flag_of_Russia.svg/23px-Flag_of_Russia.svg.png"/>
                          <pic:cNvPicPr>
                            <a:picLocks noChangeAspect="1" noChangeArrowheads="1"/>
                          </pic:cNvPicPr>
                        </pic:nvPicPr>
                        <pic:blipFill>
                          <a:blip r:embed="rId159"/>
                          <a:srcRect/>
                          <a:stretch>
                            <a:fillRect/>
                          </a:stretch>
                        </pic:blipFill>
                        <pic:spPr bwMode="auto">
                          <a:xfrm>
                            <a:off x="0" y="0"/>
                            <a:ext cx="222885" cy="146050"/>
                          </a:xfrm>
                          <a:prstGeom prst="rect">
                            <a:avLst/>
                          </a:prstGeom>
                          <a:noFill/>
                          <a:ln w="9525">
                            <a:noFill/>
                            <a:miter lim="800000"/>
                            <a:headEnd/>
                            <a:tailEnd/>
                          </a:ln>
                        </pic:spPr>
                      </pic:pic>
                    </a:graphicData>
                  </a:graphic>
                </wp:inline>
              </w:drawing>
            </w:r>
            <w:r>
              <w:rPr>
                <w:rStyle w:val="flagicon"/>
                <w:color w:val="222222"/>
                <w:sz w:val="17"/>
                <w:szCs w:val="17"/>
              </w:rPr>
              <w:t> </w:t>
            </w:r>
            <w:hyperlink r:id="rId160" w:tooltip="Nga" w:history="1">
              <w:r>
                <w:rPr>
                  <w:rStyle w:val="Hyperlink"/>
                  <w:color w:val="0B0080"/>
                  <w:sz w:val="17"/>
                  <w:szCs w:val="17"/>
                </w:rPr>
                <w:t>Nga</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Russia</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Tháng 11 năm 1998</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3,576,841</w:t>
            </w: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0B0080"/>
                <w:sz w:val="17"/>
                <w:szCs w:val="17"/>
              </w:rPr>
              <w:lastRenderedPageBreak/>
              <w:drawing>
                <wp:inline distT="0" distB="0" distL="0" distR="0">
                  <wp:extent cx="207645" cy="146050"/>
                  <wp:effectExtent l="19050" t="0" r="1905" b="0"/>
                  <wp:docPr id="36" name="Picture 36" descr="Cộng hòa xã hội chủ nghĩa Việt Nam">
                    <a:hlinkClick xmlns:a="http://schemas.openxmlformats.org/drawingml/2006/main" r:id="rId11" tooltip="&quot;Cộng hòa xã hội chủ nghĩa Việt Na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ộng hòa xã hội chủ nghĩa Việt Nam">
                            <a:hlinkClick r:id="rId11" tooltip="&quot;Cộng hòa xã hội chủ nghĩa Việt Nam&quot;"/>
                          </pic:cNvPr>
                          <pic:cNvPicPr>
                            <a:picLocks noChangeAspect="1" noChangeArrowheads="1"/>
                          </pic:cNvPicPr>
                        </pic:nvPicPr>
                        <pic:blipFill>
                          <a:blip r:embed="rId12"/>
                          <a:srcRect/>
                          <a:stretch>
                            <a:fillRect/>
                          </a:stretch>
                        </pic:blipFill>
                        <pic:spPr bwMode="auto">
                          <a:xfrm>
                            <a:off x="0" y="0"/>
                            <a:ext cx="207645" cy="146050"/>
                          </a:xfrm>
                          <a:prstGeom prst="rect">
                            <a:avLst/>
                          </a:prstGeom>
                          <a:noFill/>
                          <a:ln w="9525">
                            <a:noFill/>
                            <a:miter lim="800000"/>
                            <a:headEnd/>
                            <a:tailEnd/>
                          </a:ln>
                        </pic:spPr>
                      </pic:pic>
                    </a:graphicData>
                  </a:graphic>
                </wp:inline>
              </w:drawing>
            </w:r>
            <w:r>
              <w:rPr>
                <w:color w:val="222222"/>
                <w:sz w:val="17"/>
                <w:szCs w:val="17"/>
              </w:rPr>
              <w:t> </w:t>
            </w:r>
            <w:hyperlink r:id="rId161" w:tooltip="Việt Nam" w:history="1">
              <w:r>
                <w:rPr>
                  <w:rStyle w:val="Hyperlink"/>
                  <w:color w:val="0B0080"/>
                  <w:sz w:val="17"/>
                  <w:szCs w:val="17"/>
                </w:rPr>
                <w:t>Việt Nam</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Vietnam</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Tháng 11 năm 1998</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512,582</w:t>
            </w:r>
          </w:p>
        </w:tc>
      </w:tr>
    </w:tbl>
    <w:p w:rsidR="00E60290" w:rsidRDefault="00E60290" w:rsidP="00E60290">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Cho đến nay, hầu hết các nước nằm bên bờ Thái Bình Dương đều gia nhập tổ chức này, ngoại trừ:</w:t>
      </w:r>
    </w:p>
    <w:p w:rsidR="00E60290" w:rsidRDefault="00E60290" w:rsidP="00E60290">
      <w:pPr>
        <w:numPr>
          <w:ilvl w:val="0"/>
          <w:numId w:val="3"/>
        </w:numPr>
        <w:spacing w:before="100" w:beforeAutospacing="1" w:after="24" w:line="240" w:lineRule="auto"/>
        <w:ind w:left="384"/>
        <w:rPr>
          <w:rFonts w:ascii="Arial" w:hAnsi="Arial" w:cs="Arial"/>
          <w:color w:val="222222"/>
          <w:sz w:val="21"/>
          <w:szCs w:val="21"/>
          <w:lang w:val="vi-VN"/>
        </w:rPr>
      </w:pPr>
      <w:hyperlink r:id="rId162" w:tooltip="Colombia" w:history="1">
        <w:r>
          <w:rPr>
            <w:rStyle w:val="Hyperlink"/>
            <w:rFonts w:ascii="Arial" w:hAnsi="Arial" w:cs="Arial"/>
            <w:color w:val="0B0080"/>
            <w:sz w:val="21"/>
            <w:szCs w:val="21"/>
            <w:lang w:val="vi-VN"/>
          </w:rPr>
          <w:t>Colombia</w:t>
        </w:r>
      </w:hyperlink>
      <w:r>
        <w:rPr>
          <w:rFonts w:ascii="Arial" w:hAnsi="Arial" w:cs="Arial"/>
          <w:color w:val="222222"/>
          <w:sz w:val="21"/>
          <w:szCs w:val="21"/>
          <w:lang w:val="vi-VN"/>
        </w:rPr>
        <w:t> thuộc khu vực </w:t>
      </w:r>
      <w:hyperlink r:id="rId163" w:tooltip="Nam Mỹ" w:history="1">
        <w:r>
          <w:rPr>
            <w:rStyle w:val="Hyperlink"/>
            <w:rFonts w:ascii="Arial" w:hAnsi="Arial" w:cs="Arial"/>
            <w:color w:val="0B0080"/>
            <w:sz w:val="21"/>
            <w:szCs w:val="21"/>
            <w:lang w:val="vi-VN"/>
          </w:rPr>
          <w:t>Nam Mỹ</w:t>
        </w:r>
      </w:hyperlink>
      <w:r>
        <w:rPr>
          <w:rFonts w:ascii="Arial" w:hAnsi="Arial" w:cs="Arial"/>
          <w:color w:val="222222"/>
          <w:sz w:val="21"/>
          <w:szCs w:val="21"/>
          <w:lang w:val="vi-VN"/>
        </w:rPr>
        <w:t>;</w:t>
      </w:r>
    </w:p>
    <w:p w:rsidR="00E60290" w:rsidRDefault="00E60290" w:rsidP="00E60290">
      <w:pPr>
        <w:numPr>
          <w:ilvl w:val="0"/>
          <w:numId w:val="3"/>
        </w:numPr>
        <w:spacing w:before="100" w:beforeAutospacing="1" w:after="24" w:line="240" w:lineRule="auto"/>
        <w:ind w:left="384"/>
        <w:rPr>
          <w:rFonts w:ascii="Arial" w:hAnsi="Arial" w:cs="Arial"/>
          <w:color w:val="222222"/>
          <w:sz w:val="21"/>
          <w:szCs w:val="21"/>
          <w:lang w:val="vi-VN"/>
        </w:rPr>
      </w:pPr>
      <w:hyperlink r:id="rId164" w:tooltip="Guatemala" w:history="1">
        <w:r>
          <w:rPr>
            <w:rStyle w:val="Hyperlink"/>
            <w:rFonts w:ascii="Arial" w:hAnsi="Arial" w:cs="Arial"/>
            <w:color w:val="0B0080"/>
            <w:sz w:val="21"/>
            <w:szCs w:val="21"/>
            <w:lang w:val="vi-VN"/>
          </w:rPr>
          <w:t>Guatemala</w:t>
        </w:r>
      </w:hyperlink>
      <w:r>
        <w:rPr>
          <w:rFonts w:ascii="Arial" w:hAnsi="Arial" w:cs="Arial"/>
          <w:color w:val="222222"/>
          <w:sz w:val="21"/>
          <w:szCs w:val="21"/>
          <w:lang w:val="vi-VN"/>
        </w:rPr>
        <w:t>, </w:t>
      </w:r>
      <w:hyperlink r:id="rId165" w:tooltip="Salvador" w:history="1">
        <w:r>
          <w:rPr>
            <w:rStyle w:val="Hyperlink"/>
            <w:rFonts w:ascii="Arial" w:hAnsi="Arial" w:cs="Arial"/>
            <w:color w:val="0B0080"/>
            <w:sz w:val="21"/>
            <w:szCs w:val="21"/>
            <w:lang w:val="vi-VN"/>
          </w:rPr>
          <w:t>Salvador</w:t>
        </w:r>
      </w:hyperlink>
      <w:r>
        <w:rPr>
          <w:rFonts w:ascii="Arial" w:hAnsi="Arial" w:cs="Arial"/>
          <w:color w:val="222222"/>
          <w:sz w:val="21"/>
          <w:szCs w:val="21"/>
          <w:lang w:val="vi-VN"/>
        </w:rPr>
        <w:t>, </w:t>
      </w:r>
      <w:hyperlink r:id="rId166" w:tooltip="Nicaragua" w:history="1">
        <w:r>
          <w:rPr>
            <w:rStyle w:val="Hyperlink"/>
            <w:rFonts w:ascii="Arial" w:hAnsi="Arial" w:cs="Arial"/>
            <w:color w:val="0B0080"/>
            <w:sz w:val="21"/>
            <w:szCs w:val="21"/>
            <w:lang w:val="vi-VN"/>
          </w:rPr>
          <w:t>Nicaragua</w:t>
        </w:r>
      </w:hyperlink>
      <w:r>
        <w:rPr>
          <w:rFonts w:ascii="Arial" w:hAnsi="Arial" w:cs="Arial"/>
          <w:color w:val="222222"/>
          <w:sz w:val="21"/>
          <w:szCs w:val="21"/>
          <w:lang w:val="vi-VN"/>
        </w:rPr>
        <w:t>, </w:t>
      </w:r>
      <w:hyperlink r:id="rId167" w:tooltip="Honduras" w:history="1">
        <w:r>
          <w:rPr>
            <w:rStyle w:val="Hyperlink"/>
            <w:rFonts w:ascii="Arial" w:hAnsi="Arial" w:cs="Arial"/>
            <w:color w:val="0B0080"/>
            <w:sz w:val="21"/>
            <w:szCs w:val="21"/>
            <w:lang w:val="vi-VN"/>
          </w:rPr>
          <w:t>Honduras</w:t>
        </w:r>
      </w:hyperlink>
      <w:r>
        <w:rPr>
          <w:rFonts w:ascii="Arial" w:hAnsi="Arial" w:cs="Arial"/>
          <w:color w:val="222222"/>
          <w:sz w:val="21"/>
          <w:szCs w:val="21"/>
          <w:lang w:val="vi-VN"/>
        </w:rPr>
        <w:t>, </w:t>
      </w:r>
      <w:hyperlink r:id="rId168" w:tooltip="Costa Rica" w:history="1">
        <w:r>
          <w:rPr>
            <w:rStyle w:val="Hyperlink"/>
            <w:rFonts w:ascii="Arial" w:hAnsi="Arial" w:cs="Arial"/>
            <w:color w:val="0B0080"/>
            <w:sz w:val="21"/>
            <w:szCs w:val="21"/>
            <w:lang w:val="vi-VN"/>
          </w:rPr>
          <w:t>Costa Rica</w:t>
        </w:r>
      </w:hyperlink>
      <w:r>
        <w:rPr>
          <w:rFonts w:ascii="Arial" w:hAnsi="Arial" w:cs="Arial"/>
          <w:color w:val="222222"/>
          <w:sz w:val="21"/>
          <w:szCs w:val="21"/>
          <w:lang w:val="vi-VN"/>
        </w:rPr>
        <w:t> và </w:t>
      </w:r>
      <w:hyperlink r:id="rId169" w:tooltip="Panama" w:history="1">
        <w:r>
          <w:rPr>
            <w:rStyle w:val="Hyperlink"/>
            <w:rFonts w:ascii="Arial" w:hAnsi="Arial" w:cs="Arial"/>
            <w:color w:val="0B0080"/>
            <w:sz w:val="21"/>
            <w:szCs w:val="21"/>
            <w:lang w:val="vi-VN"/>
          </w:rPr>
          <w:t>Panama</w:t>
        </w:r>
      </w:hyperlink>
      <w:r>
        <w:rPr>
          <w:rFonts w:ascii="Arial" w:hAnsi="Arial" w:cs="Arial"/>
          <w:color w:val="222222"/>
          <w:sz w:val="21"/>
          <w:szCs w:val="21"/>
          <w:lang w:val="vi-VN"/>
        </w:rPr>
        <w:t> thuộc khu vực </w:t>
      </w:r>
      <w:hyperlink r:id="rId170" w:tooltip="Trung Mỹ" w:history="1">
        <w:r>
          <w:rPr>
            <w:rStyle w:val="Hyperlink"/>
            <w:rFonts w:ascii="Arial" w:hAnsi="Arial" w:cs="Arial"/>
            <w:color w:val="0B0080"/>
            <w:sz w:val="21"/>
            <w:szCs w:val="21"/>
            <w:lang w:val="vi-VN"/>
          </w:rPr>
          <w:t>Trung Mỹ</w:t>
        </w:r>
      </w:hyperlink>
      <w:r>
        <w:rPr>
          <w:rFonts w:ascii="Arial" w:hAnsi="Arial" w:cs="Arial"/>
          <w:color w:val="222222"/>
          <w:sz w:val="21"/>
          <w:szCs w:val="21"/>
          <w:lang w:val="vi-VN"/>
        </w:rPr>
        <w:t>;</w:t>
      </w:r>
    </w:p>
    <w:p w:rsidR="00E60290" w:rsidRDefault="00E60290" w:rsidP="00E60290">
      <w:pPr>
        <w:numPr>
          <w:ilvl w:val="0"/>
          <w:numId w:val="3"/>
        </w:numPr>
        <w:spacing w:before="100" w:beforeAutospacing="1" w:after="24" w:line="240" w:lineRule="auto"/>
        <w:ind w:left="384"/>
        <w:rPr>
          <w:rFonts w:ascii="Arial" w:hAnsi="Arial" w:cs="Arial"/>
          <w:color w:val="222222"/>
          <w:sz w:val="21"/>
          <w:szCs w:val="21"/>
          <w:lang w:val="vi-VN"/>
        </w:rPr>
      </w:pPr>
      <w:hyperlink r:id="rId171" w:tooltip="Campuchia" w:history="1">
        <w:r>
          <w:rPr>
            <w:rStyle w:val="Hyperlink"/>
            <w:rFonts w:ascii="Arial" w:hAnsi="Arial" w:cs="Arial"/>
            <w:color w:val="0B0080"/>
            <w:sz w:val="21"/>
            <w:szCs w:val="21"/>
            <w:lang w:val="vi-VN"/>
          </w:rPr>
          <w:t>Campuchia</w:t>
        </w:r>
      </w:hyperlink>
      <w:r>
        <w:rPr>
          <w:rFonts w:ascii="Arial" w:hAnsi="Arial" w:cs="Arial"/>
          <w:color w:val="222222"/>
          <w:sz w:val="21"/>
          <w:szCs w:val="21"/>
          <w:lang w:val="vi-VN"/>
        </w:rPr>
        <w:t>, </w:t>
      </w:r>
      <w:hyperlink r:id="rId172" w:tooltip="Cộng hòa Dân chủ Nhân dân Triều Tiên" w:history="1">
        <w:r>
          <w:rPr>
            <w:rStyle w:val="Hyperlink"/>
            <w:rFonts w:ascii="Arial" w:hAnsi="Arial" w:cs="Arial"/>
            <w:color w:val="0B0080"/>
            <w:sz w:val="21"/>
            <w:szCs w:val="21"/>
            <w:lang w:val="vi-VN"/>
          </w:rPr>
          <w:t>Bắc Triều Tiên</w:t>
        </w:r>
      </w:hyperlink>
      <w:r>
        <w:rPr>
          <w:rFonts w:ascii="Arial" w:hAnsi="Arial" w:cs="Arial"/>
          <w:color w:val="222222"/>
          <w:sz w:val="21"/>
          <w:szCs w:val="21"/>
          <w:lang w:val="vi-VN"/>
        </w:rPr>
        <w:t> và </w:t>
      </w:r>
      <w:hyperlink r:id="rId173" w:tooltip="Timor Leste" w:history="1">
        <w:r>
          <w:rPr>
            <w:rStyle w:val="Hyperlink"/>
            <w:rFonts w:ascii="Arial" w:hAnsi="Arial" w:cs="Arial"/>
            <w:color w:val="0B0080"/>
            <w:sz w:val="21"/>
            <w:szCs w:val="21"/>
            <w:lang w:val="vi-VN"/>
          </w:rPr>
          <w:t>Timor Leste</w:t>
        </w:r>
      </w:hyperlink>
      <w:r>
        <w:rPr>
          <w:rFonts w:ascii="Arial" w:hAnsi="Arial" w:cs="Arial"/>
          <w:color w:val="222222"/>
          <w:sz w:val="21"/>
          <w:szCs w:val="21"/>
          <w:lang w:val="vi-VN"/>
        </w:rPr>
        <w:t> ở </w:t>
      </w:r>
      <w:hyperlink r:id="rId174" w:tooltip="Châu Á" w:history="1">
        <w:r>
          <w:rPr>
            <w:rStyle w:val="Hyperlink"/>
            <w:rFonts w:ascii="Arial" w:hAnsi="Arial" w:cs="Arial"/>
            <w:color w:val="0B0080"/>
            <w:sz w:val="21"/>
            <w:szCs w:val="21"/>
            <w:lang w:val="vi-VN"/>
          </w:rPr>
          <w:t>châu Á</w:t>
        </w:r>
      </w:hyperlink>
      <w:r>
        <w:rPr>
          <w:rFonts w:ascii="Arial" w:hAnsi="Arial" w:cs="Arial"/>
          <w:color w:val="222222"/>
          <w:sz w:val="21"/>
          <w:szCs w:val="21"/>
          <w:lang w:val="vi-VN"/>
        </w:rPr>
        <w:t>;</w:t>
      </w:r>
    </w:p>
    <w:p w:rsidR="00E60290" w:rsidRDefault="00E60290" w:rsidP="00E60290">
      <w:pPr>
        <w:numPr>
          <w:ilvl w:val="0"/>
          <w:numId w:val="3"/>
        </w:numPr>
        <w:spacing w:before="100" w:beforeAutospacing="1" w:after="24" w:line="240" w:lineRule="auto"/>
        <w:ind w:left="384"/>
        <w:rPr>
          <w:rFonts w:ascii="Arial" w:hAnsi="Arial" w:cs="Arial"/>
          <w:color w:val="222222"/>
          <w:sz w:val="21"/>
          <w:szCs w:val="21"/>
          <w:lang w:val="vi-VN"/>
        </w:rPr>
      </w:pPr>
      <w:r>
        <w:rPr>
          <w:rFonts w:ascii="Arial" w:hAnsi="Arial" w:cs="Arial"/>
          <w:color w:val="222222"/>
          <w:sz w:val="21"/>
          <w:szCs w:val="21"/>
          <w:lang w:val="vi-VN"/>
        </w:rPr>
        <w:t>Các đảo quốc Thái Bình Dương </w:t>
      </w:r>
      <w:hyperlink r:id="rId175" w:tooltip="Fiji" w:history="1">
        <w:r>
          <w:rPr>
            <w:rStyle w:val="Hyperlink"/>
            <w:rFonts w:ascii="Arial" w:hAnsi="Arial" w:cs="Arial"/>
            <w:color w:val="0B0080"/>
            <w:sz w:val="21"/>
            <w:szCs w:val="21"/>
            <w:lang w:val="vi-VN"/>
          </w:rPr>
          <w:t>Fiji</w:t>
        </w:r>
      </w:hyperlink>
      <w:r>
        <w:rPr>
          <w:rFonts w:ascii="Arial" w:hAnsi="Arial" w:cs="Arial"/>
          <w:color w:val="222222"/>
          <w:sz w:val="21"/>
          <w:szCs w:val="21"/>
          <w:lang w:val="vi-VN"/>
        </w:rPr>
        <w:t>, </w:t>
      </w:r>
      <w:hyperlink r:id="rId176" w:tooltip="Tonga" w:history="1">
        <w:r>
          <w:rPr>
            <w:rStyle w:val="Hyperlink"/>
            <w:rFonts w:ascii="Arial" w:hAnsi="Arial" w:cs="Arial"/>
            <w:color w:val="0B0080"/>
            <w:sz w:val="21"/>
            <w:szCs w:val="21"/>
            <w:lang w:val="vi-VN"/>
          </w:rPr>
          <w:t>Tonga</w:t>
        </w:r>
      </w:hyperlink>
      <w:r>
        <w:rPr>
          <w:rFonts w:ascii="Arial" w:hAnsi="Arial" w:cs="Arial"/>
          <w:color w:val="222222"/>
          <w:sz w:val="21"/>
          <w:szCs w:val="21"/>
          <w:lang w:val="vi-VN"/>
        </w:rPr>
        <w:t> và </w:t>
      </w:r>
      <w:hyperlink r:id="rId177" w:tooltip="Samoa" w:history="1">
        <w:r>
          <w:rPr>
            <w:rStyle w:val="Hyperlink"/>
            <w:rFonts w:ascii="Arial" w:hAnsi="Arial" w:cs="Arial"/>
            <w:color w:val="0B0080"/>
            <w:sz w:val="21"/>
            <w:szCs w:val="21"/>
            <w:lang w:val="vi-VN"/>
          </w:rPr>
          <w:t>Samoa</w:t>
        </w:r>
      </w:hyperlink>
      <w:r>
        <w:rPr>
          <w:rFonts w:ascii="Arial" w:hAnsi="Arial" w:cs="Arial"/>
          <w:color w:val="222222"/>
          <w:sz w:val="21"/>
          <w:szCs w:val="21"/>
          <w:lang w:val="vi-VN"/>
        </w:rPr>
        <w:t>.</w:t>
      </w:r>
    </w:p>
    <w:p w:rsidR="00E60290" w:rsidRDefault="00E60290" w:rsidP="00E60290">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Đảo </w:t>
      </w:r>
      <w:hyperlink r:id="rId178" w:tooltip="Guam" w:history="1">
        <w:r>
          <w:rPr>
            <w:rStyle w:val="Hyperlink"/>
            <w:rFonts w:ascii="Arial" w:hAnsi="Arial" w:cs="Arial"/>
            <w:color w:val="0B0080"/>
            <w:sz w:val="21"/>
            <w:szCs w:val="21"/>
            <w:lang w:val="vi-VN"/>
          </w:rPr>
          <w:t>Guam</w:t>
        </w:r>
      </w:hyperlink>
      <w:r>
        <w:rPr>
          <w:rFonts w:ascii="Arial" w:hAnsi="Arial" w:cs="Arial"/>
          <w:color w:val="222222"/>
          <w:sz w:val="21"/>
          <w:szCs w:val="21"/>
          <w:lang w:val="vi-VN"/>
        </w:rPr>
        <w:t> tích cực đòi hỏi một vị trí thành viên riêng biệt, dẫn chứng các trường hợp của </w:t>
      </w:r>
      <w:hyperlink r:id="rId179" w:tooltip="Hồng Kông" w:history="1">
        <w:r>
          <w:rPr>
            <w:rStyle w:val="Hyperlink"/>
            <w:rFonts w:ascii="Arial" w:hAnsi="Arial" w:cs="Arial"/>
            <w:color w:val="0B0080"/>
            <w:sz w:val="21"/>
            <w:szCs w:val="21"/>
            <w:lang w:val="vi-VN"/>
          </w:rPr>
          <w:t>Hồng Kông</w:t>
        </w:r>
      </w:hyperlink>
      <w:r>
        <w:rPr>
          <w:rFonts w:ascii="Arial" w:hAnsi="Arial" w:cs="Arial"/>
          <w:color w:val="222222"/>
          <w:sz w:val="21"/>
          <w:szCs w:val="21"/>
          <w:lang w:val="vi-VN"/>
        </w:rPr>
        <w:t> và </w:t>
      </w:r>
      <w:hyperlink r:id="rId180" w:tooltip="Đài Loan" w:history="1">
        <w:r>
          <w:rPr>
            <w:rStyle w:val="Hyperlink"/>
            <w:rFonts w:ascii="Arial" w:hAnsi="Arial" w:cs="Arial"/>
            <w:color w:val="0B0080"/>
            <w:sz w:val="21"/>
            <w:szCs w:val="21"/>
            <w:lang w:val="vi-VN"/>
          </w:rPr>
          <w:t>Đài Loan</w:t>
        </w:r>
      </w:hyperlink>
      <w:r>
        <w:rPr>
          <w:rFonts w:ascii="Arial" w:hAnsi="Arial" w:cs="Arial"/>
          <w:color w:val="222222"/>
          <w:sz w:val="21"/>
          <w:szCs w:val="21"/>
          <w:lang w:val="vi-VN"/>
        </w:rPr>
        <w:t>, nhưng bị </w:t>
      </w:r>
      <w:hyperlink r:id="rId181" w:tooltip="Hoa Kỳ" w:history="1">
        <w:r>
          <w:rPr>
            <w:rStyle w:val="Hyperlink"/>
            <w:rFonts w:ascii="Arial" w:hAnsi="Arial" w:cs="Arial"/>
            <w:color w:val="0B0080"/>
            <w:sz w:val="21"/>
            <w:szCs w:val="21"/>
            <w:lang w:val="vi-VN"/>
          </w:rPr>
          <w:t>Hoa Kỳ</w:t>
        </w:r>
      </w:hyperlink>
      <w:r>
        <w:rPr>
          <w:rFonts w:ascii="Arial" w:hAnsi="Arial" w:cs="Arial"/>
          <w:color w:val="222222"/>
          <w:sz w:val="21"/>
          <w:szCs w:val="21"/>
          <w:lang w:val="vi-VN"/>
        </w:rPr>
        <w:t> bác bỏ vì nước này đến nay vẫn là đại diện chính thức cho Guam.</w:t>
      </w:r>
    </w:p>
    <w:p w:rsidR="00E60290" w:rsidRDefault="00E60290" w:rsidP="00E60290">
      <w:pPr>
        <w:pStyle w:val="Heading2"/>
        <w:pBdr>
          <w:bottom w:val="single" w:sz="4" w:space="0" w:color="A2A9B1"/>
        </w:pBdr>
        <w:spacing w:before="240" w:after="60"/>
        <w:rPr>
          <w:rFonts w:ascii="Palatino Linotype" w:hAnsi="Palatino Linotype" w:cs="Arial"/>
          <w:b w:val="0"/>
          <w:bCs w:val="0"/>
          <w:color w:val="000000"/>
          <w:sz w:val="32"/>
          <w:szCs w:val="32"/>
          <w:lang w:val="vi-VN"/>
        </w:rPr>
      </w:pPr>
      <w:r>
        <w:rPr>
          <w:rStyle w:val="mw-headline"/>
          <w:rFonts w:ascii="Palatino Linotype" w:hAnsi="Palatino Linotype" w:cs="Arial"/>
          <w:b w:val="0"/>
          <w:bCs w:val="0"/>
          <w:color w:val="000000"/>
          <w:sz w:val="32"/>
          <w:szCs w:val="32"/>
          <w:lang w:val="vi-VN"/>
        </w:rPr>
        <w:t>Hội nghị các nhà lãnh đạo kinh tế APEC thường niên</w:t>
      </w:r>
    </w:p>
    <w:p w:rsidR="00E60290" w:rsidRDefault="00E60290" w:rsidP="00E60290">
      <w:pPr>
        <w:shd w:val="clear" w:color="auto" w:fill="F8F9FA"/>
        <w:jc w:val="center"/>
        <w:rPr>
          <w:rFonts w:ascii="Arial" w:hAnsi="Arial" w:cs="Arial"/>
          <w:color w:val="222222"/>
          <w:sz w:val="16"/>
          <w:szCs w:val="16"/>
          <w:lang w:val="vi-VN"/>
        </w:rPr>
      </w:pPr>
      <w:r>
        <w:rPr>
          <w:rFonts w:ascii="Arial" w:hAnsi="Arial" w:cs="Arial"/>
          <w:noProof/>
          <w:color w:val="0B0080"/>
          <w:sz w:val="16"/>
          <w:szCs w:val="16"/>
        </w:rPr>
        <w:drawing>
          <wp:inline distT="0" distB="0" distL="0" distR="0">
            <wp:extent cx="1905635" cy="1183640"/>
            <wp:effectExtent l="19050" t="0" r="0" b="0"/>
            <wp:docPr id="37" name="Picture 37" descr="https://upload.wikimedia.org/wikipedia/commons/thumb/d/df/APEC2003.jpg/200px-APEC2003.jpg">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upload.wikimedia.org/wikipedia/commons/thumb/d/df/APEC2003.jpg/200px-APEC2003.jpg">
                      <a:hlinkClick r:id="rId182"/>
                    </pic:cNvPr>
                    <pic:cNvPicPr>
                      <a:picLocks noChangeAspect="1" noChangeArrowheads="1"/>
                    </pic:cNvPicPr>
                  </pic:nvPicPr>
                  <pic:blipFill>
                    <a:blip r:embed="rId183"/>
                    <a:srcRect/>
                    <a:stretch>
                      <a:fillRect/>
                    </a:stretch>
                  </pic:blipFill>
                  <pic:spPr bwMode="auto">
                    <a:xfrm>
                      <a:off x="0" y="0"/>
                      <a:ext cx="1905635" cy="1183640"/>
                    </a:xfrm>
                    <a:prstGeom prst="rect">
                      <a:avLst/>
                    </a:prstGeom>
                    <a:noFill/>
                    <a:ln w="9525">
                      <a:noFill/>
                      <a:miter lim="800000"/>
                      <a:headEnd/>
                      <a:tailEnd/>
                    </a:ln>
                  </pic:spPr>
                </pic:pic>
              </a:graphicData>
            </a:graphic>
          </wp:inline>
        </w:drawing>
      </w:r>
    </w:p>
    <w:p w:rsidR="00E60290" w:rsidRDefault="00E60290" w:rsidP="00E60290">
      <w:pPr>
        <w:shd w:val="clear" w:color="auto" w:fill="F8F9FA"/>
        <w:spacing w:line="336" w:lineRule="atLeast"/>
        <w:rPr>
          <w:rFonts w:ascii="Arial" w:hAnsi="Arial" w:cs="Arial"/>
          <w:color w:val="222222"/>
          <w:sz w:val="15"/>
          <w:szCs w:val="15"/>
          <w:lang w:val="vi-VN"/>
        </w:rPr>
      </w:pPr>
      <w:r>
        <w:rPr>
          <w:rFonts w:ascii="Arial" w:hAnsi="Arial" w:cs="Arial"/>
          <w:color w:val="222222"/>
          <w:sz w:val="15"/>
          <w:szCs w:val="15"/>
          <w:lang w:val="vi-VN"/>
        </w:rPr>
        <w:t>Hội nghị APEC 2003, </w:t>
      </w:r>
      <w:hyperlink r:id="rId184" w:tooltip="Bangkok" w:history="1">
        <w:r>
          <w:rPr>
            <w:rStyle w:val="Hyperlink"/>
            <w:rFonts w:ascii="Arial" w:hAnsi="Arial" w:cs="Arial"/>
            <w:color w:val="0B0080"/>
            <w:sz w:val="15"/>
            <w:szCs w:val="15"/>
            <w:lang w:val="vi-VN"/>
          </w:rPr>
          <w:t>Bangkok</w:t>
        </w:r>
      </w:hyperlink>
      <w:r>
        <w:rPr>
          <w:rFonts w:ascii="Arial" w:hAnsi="Arial" w:cs="Arial"/>
          <w:color w:val="222222"/>
          <w:sz w:val="15"/>
          <w:szCs w:val="15"/>
          <w:lang w:val="vi-VN"/>
        </w:rPr>
        <w:t>, </w:t>
      </w:r>
      <w:hyperlink r:id="rId185" w:tooltip="Thái Lan" w:history="1">
        <w:r>
          <w:rPr>
            <w:rStyle w:val="Hyperlink"/>
            <w:rFonts w:ascii="Arial" w:hAnsi="Arial" w:cs="Arial"/>
            <w:color w:val="0B0080"/>
            <w:sz w:val="15"/>
            <w:szCs w:val="15"/>
            <w:lang w:val="vi-VN"/>
          </w:rPr>
          <w:t>Thái Lan</w:t>
        </w:r>
      </w:hyperlink>
    </w:p>
    <w:p w:rsidR="00E60290" w:rsidRDefault="00E60290" w:rsidP="00E60290">
      <w:pPr>
        <w:shd w:val="clear" w:color="auto" w:fill="F8F9FA"/>
        <w:spacing w:line="240" w:lineRule="auto"/>
        <w:jc w:val="center"/>
        <w:rPr>
          <w:rFonts w:ascii="Arial" w:hAnsi="Arial" w:cs="Arial"/>
          <w:color w:val="222222"/>
          <w:sz w:val="16"/>
          <w:szCs w:val="16"/>
          <w:lang w:val="vi-VN"/>
        </w:rPr>
      </w:pPr>
      <w:r>
        <w:rPr>
          <w:rFonts w:ascii="Arial" w:hAnsi="Arial" w:cs="Arial"/>
          <w:noProof/>
          <w:color w:val="0B0080"/>
          <w:sz w:val="16"/>
          <w:szCs w:val="16"/>
        </w:rPr>
        <w:drawing>
          <wp:inline distT="0" distB="0" distL="0" distR="0">
            <wp:extent cx="1905635" cy="1106805"/>
            <wp:effectExtent l="19050" t="0" r="0" b="0"/>
            <wp:docPr id="38" name="Picture 38" descr="https://upload.wikimedia.org/wikipedia/commons/thumb/6/60/APEC2005_Hanbok.jpg/200px-APEC2005_Hanbok.jpg">
              <a:hlinkClick xmlns:a="http://schemas.openxmlformats.org/drawingml/2006/main" r:id="rId1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upload.wikimedia.org/wikipedia/commons/thumb/6/60/APEC2005_Hanbok.jpg/200px-APEC2005_Hanbok.jpg">
                      <a:hlinkClick r:id="rId186"/>
                    </pic:cNvPr>
                    <pic:cNvPicPr>
                      <a:picLocks noChangeAspect="1" noChangeArrowheads="1"/>
                    </pic:cNvPicPr>
                  </pic:nvPicPr>
                  <pic:blipFill>
                    <a:blip r:embed="rId187"/>
                    <a:srcRect/>
                    <a:stretch>
                      <a:fillRect/>
                    </a:stretch>
                  </pic:blipFill>
                  <pic:spPr bwMode="auto">
                    <a:xfrm>
                      <a:off x="0" y="0"/>
                      <a:ext cx="1905635" cy="1106805"/>
                    </a:xfrm>
                    <a:prstGeom prst="rect">
                      <a:avLst/>
                    </a:prstGeom>
                    <a:noFill/>
                    <a:ln w="9525">
                      <a:noFill/>
                      <a:miter lim="800000"/>
                      <a:headEnd/>
                      <a:tailEnd/>
                    </a:ln>
                  </pic:spPr>
                </pic:pic>
              </a:graphicData>
            </a:graphic>
          </wp:inline>
        </w:drawing>
      </w:r>
    </w:p>
    <w:p w:rsidR="00E60290" w:rsidRDefault="00E60290" w:rsidP="00E60290">
      <w:pPr>
        <w:shd w:val="clear" w:color="auto" w:fill="F8F9FA"/>
        <w:spacing w:line="336" w:lineRule="atLeast"/>
        <w:rPr>
          <w:rFonts w:ascii="Arial" w:hAnsi="Arial" w:cs="Arial"/>
          <w:color w:val="222222"/>
          <w:sz w:val="15"/>
          <w:szCs w:val="15"/>
          <w:lang w:val="vi-VN"/>
        </w:rPr>
      </w:pPr>
      <w:r>
        <w:rPr>
          <w:rFonts w:ascii="Arial" w:hAnsi="Arial" w:cs="Arial"/>
          <w:color w:val="222222"/>
          <w:sz w:val="15"/>
          <w:szCs w:val="15"/>
          <w:lang w:val="vi-VN"/>
        </w:rPr>
        <w:t>Hội nghị APEC 2005, </w:t>
      </w:r>
      <w:hyperlink r:id="rId188" w:tooltip="Busan" w:history="1">
        <w:r>
          <w:rPr>
            <w:rStyle w:val="Hyperlink"/>
            <w:rFonts w:ascii="Arial" w:hAnsi="Arial" w:cs="Arial"/>
            <w:color w:val="0B0080"/>
            <w:sz w:val="15"/>
            <w:szCs w:val="15"/>
            <w:lang w:val="vi-VN"/>
          </w:rPr>
          <w:t>Busan</w:t>
        </w:r>
      </w:hyperlink>
      <w:r>
        <w:rPr>
          <w:rFonts w:ascii="Arial" w:hAnsi="Arial" w:cs="Arial"/>
          <w:color w:val="222222"/>
          <w:sz w:val="15"/>
          <w:szCs w:val="15"/>
          <w:lang w:val="vi-VN"/>
        </w:rPr>
        <w:t>, </w:t>
      </w:r>
      <w:hyperlink r:id="rId189" w:tooltip="Hàn Quốc" w:history="1">
        <w:r>
          <w:rPr>
            <w:rStyle w:val="Hyperlink"/>
            <w:rFonts w:ascii="Arial" w:hAnsi="Arial" w:cs="Arial"/>
            <w:color w:val="0B0080"/>
            <w:sz w:val="15"/>
            <w:szCs w:val="15"/>
            <w:lang w:val="vi-VN"/>
          </w:rPr>
          <w:t>Hàn Quốc</w:t>
        </w:r>
      </w:hyperlink>
    </w:p>
    <w:p w:rsidR="00E60290" w:rsidRDefault="00E60290" w:rsidP="00E60290">
      <w:pPr>
        <w:shd w:val="clear" w:color="auto" w:fill="F8F9FA"/>
        <w:spacing w:line="240" w:lineRule="auto"/>
        <w:jc w:val="center"/>
        <w:rPr>
          <w:rFonts w:ascii="Arial" w:hAnsi="Arial" w:cs="Arial"/>
          <w:color w:val="222222"/>
          <w:sz w:val="16"/>
          <w:szCs w:val="16"/>
          <w:lang w:val="vi-VN"/>
        </w:rPr>
      </w:pPr>
      <w:r>
        <w:rPr>
          <w:rFonts w:ascii="Arial" w:hAnsi="Arial" w:cs="Arial"/>
          <w:noProof/>
          <w:color w:val="0B0080"/>
          <w:sz w:val="16"/>
          <w:szCs w:val="16"/>
        </w:rPr>
        <w:drawing>
          <wp:inline distT="0" distB="0" distL="0" distR="0">
            <wp:extent cx="1905635" cy="1275715"/>
            <wp:effectExtent l="19050" t="0" r="0" b="0"/>
            <wp:docPr id="39" name="Picture 39" descr="https://upload.wikimedia.org/wikipedia/commons/thumb/a/a5/Vladimir_Putin_at_APEC_Summit_in_Vietnam_18-19_November_2006-11.jpg/200px-Vladimir_Putin_at_APEC_Summit_in_Vietnam_18-19_November_2006-11.jpg">
              <a:hlinkClick xmlns:a="http://schemas.openxmlformats.org/drawingml/2006/main" r:id="rId1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upload.wikimedia.org/wikipedia/commons/thumb/a/a5/Vladimir_Putin_at_APEC_Summit_in_Vietnam_18-19_November_2006-11.jpg/200px-Vladimir_Putin_at_APEC_Summit_in_Vietnam_18-19_November_2006-11.jpg">
                      <a:hlinkClick r:id="rId190"/>
                    </pic:cNvPr>
                    <pic:cNvPicPr>
                      <a:picLocks noChangeAspect="1" noChangeArrowheads="1"/>
                    </pic:cNvPicPr>
                  </pic:nvPicPr>
                  <pic:blipFill>
                    <a:blip r:embed="rId191"/>
                    <a:srcRect/>
                    <a:stretch>
                      <a:fillRect/>
                    </a:stretch>
                  </pic:blipFill>
                  <pic:spPr bwMode="auto">
                    <a:xfrm>
                      <a:off x="0" y="0"/>
                      <a:ext cx="1905635" cy="1275715"/>
                    </a:xfrm>
                    <a:prstGeom prst="rect">
                      <a:avLst/>
                    </a:prstGeom>
                    <a:noFill/>
                    <a:ln w="9525">
                      <a:noFill/>
                      <a:miter lim="800000"/>
                      <a:headEnd/>
                      <a:tailEnd/>
                    </a:ln>
                  </pic:spPr>
                </pic:pic>
              </a:graphicData>
            </a:graphic>
          </wp:inline>
        </w:drawing>
      </w:r>
    </w:p>
    <w:p w:rsidR="00E60290" w:rsidRDefault="00E60290" w:rsidP="00E60290">
      <w:pPr>
        <w:shd w:val="clear" w:color="auto" w:fill="F8F9FA"/>
        <w:spacing w:line="336" w:lineRule="atLeast"/>
        <w:rPr>
          <w:rFonts w:ascii="Arial" w:hAnsi="Arial" w:cs="Arial"/>
          <w:color w:val="222222"/>
          <w:sz w:val="15"/>
          <w:szCs w:val="15"/>
          <w:lang w:val="vi-VN"/>
        </w:rPr>
      </w:pPr>
      <w:r>
        <w:rPr>
          <w:rFonts w:ascii="Arial" w:hAnsi="Arial" w:cs="Arial"/>
          <w:color w:val="222222"/>
          <w:sz w:val="15"/>
          <w:szCs w:val="15"/>
          <w:lang w:val="vi-VN"/>
        </w:rPr>
        <w:t>Hội nghị APEC 2006, </w:t>
      </w:r>
      <w:hyperlink r:id="rId192" w:tooltip="Hà Nội" w:history="1">
        <w:r>
          <w:rPr>
            <w:rStyle w:val="Hyperlink"/>
            <w:rFonts w:ascii="Arial" w:hAnsi="Arial" w:cs="Arial"/>
            <w:color w:val="0B0080"/>
            <w:sz w:val="15"/>
            <w:szCs w:val="15"/>
            <w:lang w:val="vi-VN"/>
          </w:rPr>
          <w:t>Hà Nội</w:t>
        </w:r>
      </w:hyperlink>
      <w:r>
        <w:rPr>
          <w:rFonts w:ascii="Arial" w:hAnsi="Arial" w:cs="Arial"/>
          <w:color w:val="222222"/>
          <w:sz w:val="15"/>
          <w:szCs w:val="15"/>
          <w:lang w:val="vi-VN"/>
        </w:rPr>
        <w:t>, </w:t>
      </w:r>
      <w:hyperlink r:id="rId193" w:tooltip="Việt Nam" w:history="1">
        <w:r>
          <w:rPr>
            <w:rStyle w:val="Hyperlink"/>
            <w:rFonts w:ascii="Arial" w:hAnsi="Arial" w:cs="Arial"/>
            <w:color w:val="0B0080"/>
            <w:sz w:val="15"/>
            <w:szCs w:val="15"/>
            <w:lang w:val="vi-VN"/>
          </w:rPr>
          <w:t>Việt Nam</w:t>
        </w:r>
      </w:hyperlink>
    </w:p>
    <w:p w:rsidR="00E60290" w:rsidRDefault="00E60290" w:rsidP="00E60290">
      <w:pPr>
        <w:shd w:val="clear" w:color="auto" w:fill="F8F9FA"/>
        <w:spacing w:line="240" w:lineRule="auto"/>
        <w:jc w:val="center"/>
        <w:rPr>
          <w:rFonts w:ascii="Arial" w:hAnsi="Arial" w:cs="Arial"/>
          <w:color w:val="222222"/>
          <w:sz w:val="16"/>
          <w:szCs w:val="16"/>
          <w:lang w:val="vi-VN"/>
        </w:rPr>
      </w:pPr>
      <w:r>
        <w:rPr>
          <w:rFonts w:ascii="Arial" w:hAnsi="Arial" w:cs="Arial"/>
          <w:noProof/>
          <w:color w:val="0B0080"/>
          <w:sz w:val="16"/>
          <w:szCs w:val="16"/>
        </w:rPr>
        <w:lastRenderedPageBreak/>
        <w:drawing>
          <wp:inline distT="0" distB="0" distL="0" distR="0">
            <wp:extent cx="1905635" cy="1268095"/>
            <wp:effectExtent l="19050" t="0" r="0" b="0"/>
            <wp:docPr id="40" name="Picture 40" descr="https://upload.wikimedia.org/wikipedia/commons/thumb/9/97/APEC_Leaders.jpg/200px-APEC_Leaders.jpg">
              <a:hlinkClick xmlns:a="http://schemas.openxmlformats.org/drawingml/2006/main" r:id="rId1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upload.wikimedia.org/wikipedia/commons/thumb/9/97/APEC_Leaders.jpg/200px-APEC_Leaders.jpg">
                      <a:hlinkClick r:id="rId194"/>
                    </pic:cNvPr>
                    <pic:cNvPicPr>
                      <a:picLocks noChangeAspect="1" noChangeArrowheads="1"/>
                    </pic:cNvPicPr>
                  </pic:nvPicPr>
                  <pic:blipFill>
                    <a:blip r:embed="rId195"/>
                    <a:srcRect/>
                    <a:stretch>
                      <a:fillRect/>
                    </a:stretch>
                  </pic:blipFill>
                  <pic:spPr bwMode="auto">
                    <a:xfrm>
                      <a:off x="0" y="0"/>
                      <a:ext cx="1905635" cy="1268095"/>
                    </a:xfrm>
                    <a:prstGeom prst="rect">
                      <a:avLst/>
                    </a:prstGeom>
                    <a:noFill/>
                    <a:ln w="9525">
                      <a:noFill/>
                      <a:miter lim="800000"/>
                      <a:headEnd/>
                      <a:tailEnd/>
                    </a:ln>
                  </pic:spPr>
                </pic:pic>
              </a:graphicData>
            </a:graphic>
          </wp:inline>
        </w:drawing>
      </w:r>
    </w:p>
    <w:p w:rsidR="00E60290" w:rsidRDefault="00E60290" w:rsidP="00E60290">
      <w:pPr>
        <w:shd w:val="clear" w:color="auto" w:fill="F8F9FA"/>
        <w:spacing w:line="336" w:lineRule="atLeast"/>
        <w:rPr>
          <w:rFonts w:ascii="Arial" w:hAnsi="Arial" w:cs="Arial"/>
          <w:color w:val="222222"/>
          <w:sz w:val="15"/>
          <w:szCs w:val="15"/>
          <w:lang w:val="vi-VN"/>
        </w:rPr>
      </w:pPr>
      <w:r>
        <w:rPr>
          <w:rFonts w:ascii="Arial" w:hAnsi="Arial" w:cs="Arial"/>
          <w:color w:val="222222"/>
          <w:sz w:val="15"/>
          <w:szCs w:val="15"/>
          <w:lang w:val="vi-VN"/>
        </w:rPr>
        <w:t>Hội nghị APEC 2007, </w:t>
      </w:r>
      <w:hyperlink r:id="rId196" w:tooltip="Sydney" w:history="1">
        <w:r>
          <w:rPr>
            <w:rStyle w:val="Hyperlink"/>
            <w:rFonts w:ascii="Arial" w:hAnsi="Arial" w:cs="Arial"/>
            <w:color w:val="0B0080"/>
            <w:sz w:val="15"/>
            <w:szCs w:val="15"/>
            <w:lang w:val="vi-VN"/>
          </w:rPr>
          <w:t>Sydney</w:t>
        </w:r>
      </w:hyperlink>
      <w:r>
        <w:rPr>
          <w:rFonts w:ascii="Arial" w:hAnsi="Arial" w:cs="Arial"/>
          <w:color w:val="222222"/>
          <w:sz w:val="15"/>
          <w:szCs w:val="15"/>
          <w:lang w:val="vi-VN"/>
        </w:rPr>
        <w:t>, </w:t>
      </w:r>
      <w:hyperlink r:id="rId197" w:tooltip="Úc" w:history="1">
        <w:r>
          <w:rPr>
            <w:rStyle w:val="Hyperlink"/>
            <w:rFonts w:ascii="Arial" w:hAnsi="Arial" w:cs="Arial"/>
            <w:color w:val="0B0080"/>
            <w:sz w:val="15"/>
            <w:szCs w:val="15"/>
            <w:lang w:val="vi-VN"/>
          </w:rPr>
          <w:t>Úc</w:t>
        </w:r>
      </w:hyperlink>
    </w:p>
    <w:p w:rsidR="00E60290" w:rsidRDefault="00E60290" w:rsidP="00E60290">
      <w:pPr>
        <w:shd w:val="clear" w:color="auto" w:fill="F8F9FA"/>
        <w:spacing w:line="336" w:lineRule="atLeast"/>
        <w:rPr>
          <w:rFonts w:ascii="Arial" w:hAnsi="Arial" w:cs="Arial"/>
          <w:color w:val="222222"/>
          <w:sz w:val="15"/>
          <w:szCs w:val="15"/>
          <w:lang w:val="vi-VN"/>
        </w:rPr>
      </w:pPr>
      <w:r>
        <w:rPr>
          <w:rFonts w:ascii="Arial" w:hAnsi="Arial" w:cs="Arial"/>
          <w:color w:val="222222"/>
          <w:sz w:val="15"/>
          <w:szCs w:val="15"/>
          <w:lang w:val="vi-VN"/>
        </w:rPr>
        <w:t>Hội nghị APEC 2014, </w:t>
      </w:r>
      <w:hyperlink r:id="rId198" w:tooltip="Bắc Kinh" w:history="1">
        <w:r>
          <w:rPr>
            <w:rStyle w:val="Hyperlink"/>
            <w:rFonts w:ascii="Arial" w:hAnsi="Arial" w:cs="Arial"/>
            <w:color w:val="0B0080"/>
            <w:sz w:val="15"/>
            <w:szCs w:val="15"/>
            <w:lang w:val="vi-VN"/>
          </w:rPr>
          <w:t>Bắc Kinh</w:t>
        </w:r>
      </w:hyperlink>
    </w:p>
    <w:p w:rsidR="00E60290" w:rsidRDefault="00E60290" w:rsidP="00E60290">
      <w:pPr>
        <w:shd w:val="clear" w:color="auto" w:fill="F8F9FA"/>
        <w:spacing w:line="240" w:lineRule="auto"/>
        <w:jc w:val="center"/>
        <w:rPr>
          <w:rFonts w:ascii="Arial" w:hAnsi="Arial" w:cs="Arial"/>
          <w:color w:val="222222"/>
          <w:sz w:val="16"/>
          <w:szCs w:val="16"/>
          <w:lang w:val="vi-VN"/>
        </w:rPr>
      </w:pPr>
      <w:r>
        <w:rPr>
          <w:rFonts w:ascii="Arial" w:hAnsi="Arial" w:cs="Arial"/>
          <w:noProof/>
          <w:color w:val="0B0080"/>
          <w:sz w:val="16"/>
          <w:szCs w:val="16"/>
        </w:rPr>
        <w:drawing>
          <wp:inline distT="0" distB="0" distL="0" distR="0">
            <wp:extent cx="1905635" cy="953135"/>
            <wp:effectExtent l="19050" t="0" r="0" b="0"/>
            <wp:docPr id="41" name="Picture 41" descr="https://upload.wikimedia.org/wikipedia/commons/thumb/a/a9/APEC_Philippines_2015_delegates.jpg/200px-APEC_Philippines_2015_delegates.jpg">
              <a:hlinkClick xmlns:a="http://schemas.openxmlformats.org/drawingml/2006/main" r:id="rId1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upload.wikimedia.org/wikipedia/commons/thumb/a/a9/APEC_Philippines_2015_delegates.jpg/200px-APEC_Philippines_2015_delegates.jpg">
                      <a:hlinkClick r:id="rId199"/>
                    </pic:cNvPr>
                    <pic:cNvPicPr>
                      <a:picLocks noChangeAspect="1" noChangeArrowheads="1"/>
                    </pic:cNvPicPr>
                  </pic:nvPicPr>
                  <pic:blipFill>
                    <a:blip r:embed="rId200"/>
                    <a:srcRect/>
                    <a:stretch>
                      <a:fillRect/>
                    </a:stretch>
                  </pic:blipFill>
                  <pic:spPr bwMode="auto">
                    <a:xfrm>
                      <a:off x="0" y="0"/>
                      <a:ext cx="1905635" cy="953135"/>
                    </a:xfrm>
                    <a:prstGeom prst="rect">
                      <a:avLst/>
                    </a:prstGeom>
                    <a:noFill/>
                    <a:ln w="9525">
                      <a:noFill/>
                      <a:miter lim="800000"/>
                      <a:headEnd/>
                      <a:tailEnd/>
                    </a:ln>
                  </pic:spPr>
                </pic:pic>
              </a:graphicData>
            </a:graphic>
          </wp:inline>
        </w:drawing>
      </w:r>
    </w:p>
    <w:p w:rsidR="00E60290" w:rsidRDefault="00E60290" w:rsidP="00E60290">
      <w:pPr>
        <w:shd w:val="clear" w:color="auto" w:fill="F8F9FA"/>
        <w:spacing w:line="336" w:lineRule="atLeast"/>
        <w:rPr>
          <w:rFonts w:ascii="Arial" w:hAnsi="Arial" w:cs="Arial"/>
          <w:color w:val="222222"/>
          <w:sz w:val="15"/>
          <w:szCs w:val="15"/>
          <w:lang w:val="vi-VN"/>
        </w:rPr>
      </w:pPr>
      <w:r>
        <w:rPr>
          <w:rFonts w:ascii="Arial" w:hAnsi="Arial" w:cs="Arial"/>
          <w:color w:val="222222"/>
          <w:sz w:val="15"/>
          <w:szCs w:val="15"/>
          <w:lang w:val="vi-VN"/>
        </w:rPr>
        <w:t>Hội nghị APEC 2015, </w:t>
      </w:r>
      <w:hyperlink r:id="rId201" w:tooltip="Philippines" w:history="1">
        <w:r>
          <w:rPr>
            <w:rStyle w:val="Hyperlink"/>
            <w:rFonts w:ascii="Arial" w:hAnsi="Arial" w:cs="Arial"/>
            <w:color w:val="0B0080"/>
            <w:sz w:val="15"/>
            <w:szCs w:val="15"/>
            <w:lang w:val="vi-VN"/>
          </w:rPr>
          <w:t>Philippines</w:t>
        </w:r>
      </w:hyperlink>
    </w:p>
    <w:p w:rsidR="00E60290" w:rsidRDefault="00E60290" w:rsidP="00E60290">
      <w:pPr>
        <w:shd w:val="clear" w:color="auto" w:fill="F8F9FA"/>
        <w:spacing w:line="240" w:lineRule="auto"/>
        <w:jc w:val="center"/>
        <w:rPr>
          <w:rFonts w:ascii="Arial" w:hAnsi="Arial" w:cs="Arial"/>
          <w:color w:val="222222"/>
          <w:sz w:val="16"/>
          <w:szCs w:val="16"/>
          <w:lang w:val="vi-VN"/>
        </w:rPr>
      </w:pPr>
      <w:r>
        <w:rPr>
          <w:rFonts w:ascii="Arial" w:hAnsi="Arial" w:cs="Arial"/>
          <w:noProof/>
          <w:color w:val="0B0080"/>
          <w:sz w:val="16"/>
          <w:szCs w:val="16"/>
        </w:rPr>
        <w:drawing>
          <wp:inline distT="0" distB="0" distL="0" distR="0">
            <wp:extent cx="1905635" cy="1167765"/>
            <wp:effectExtent l="19050" t="0" r="0" b="0"/>
            <wp:docPr id="42" name="Picture 42" descr="https://upload.wikimedia.org/wikipedia/commons/thumb/8/8e/2016_APEC_Peru_Leaders_group_photo.jpg/200px-2016_APEC_Peru_Leaders_group_photo.jpg">
              <a:hlinkClick xmlns:a="http://schemas.openxmlformats.org/drawingml/2006/main" r:id="rId2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upload.wikimedia.org/wikipedia/commons/thumb/8/8e/2016_APEC_Peru_Leaders_group_photo.jpg/200px-2016_APEC_Peru_Leaders_group_photo.jpg">
                      <a:hlinkClick r:id="rId202"/>
                    </pic:cNvPr>
                    <pic:cNvPicPr>
                      <a:picLocks noChangeAspect="1" noChangeArrowheads="1"/>
                    </pic:cNvPicPr>
                  </pic:nvPicPr>
                  <pic:blipFill>
                    <a:blip r:embed="rId203"/>
                    <a:srcRect/>
                    <a:stretch>
                      <a:fillRect/>
                    </a:stretch>
                  </pic:blipFill>
                  <pic:spPr bwMode="auto">
                    <a:xfrm>
                      <a:off x="0" y="0"/>
                      <a:ext cx="1905635" cy="1167765"/>
                    </a:xfrm>
                    <a:prstGeom prst="rect">
                      <a:avLst/>
                    </a:prstGeom>
                    <a:noFill/>
                    <a:ln w="9525">
                      <a:noFill/>
                      <a:miter lim="800000"/>
                      <a:headEnd/>
                      <a:tailEnd/>
                    </a:ln>
                  </pic:spPr>
                </pic:pic>
              </a:graphicData>
            </a:graphic>
          </wp:inline>
        </w:drawing>
      </w:r>
    </w:p>
    <w:p w:rsidR="00E60290" w:rsidRDefault="00E60290" w:rsidP="00E60290">
      <w:pPr>
        <w:shd w:val="clear" w:color="auto" w:fill="F8F9FA"/>
        <w:spacing w:line="336" w:lineRule="atLeast"/>
        <w:rPr>
          <w:rFonts w:ascii="Arial" w:hAnsi="Arial" w:cs="Arial"/>
          <w:color w:val="222222"/>
          <w:sz w:val="15"/>
          <w:szCs w:val="15"/>
          <w:lang w:val="vi-VN"/>
        </w:rPr>
      </w:pPr>
      <w:r>
        <w:rPr>
          <w:rFonts w:ascii="Arial" w:hAnsi="Arial" w:cs="Arial"/>
          <w:color w:val="222222"/>
          <w:sz w:val="15"/>
          <w:szCs w:val="15"/>
          <w:lang w:val="vi-VN"/>
        </w:rPr>
        <w:t>Hội nghị APEC 2016, </w:t>
      </w:r>
      <w:hyperlink r:id="rId204" w:tooltip="Peru" w:history="1">
        <w:r>
          <w:rPr>
            <w:rStyle w:val="Hyperlink"/>
            <w:rFonts w:ascii="Arial" w:hAnsi="Arial" w:cs="Arial"/>
            <w:color w:val="0B0080"/>
            <w:sz w:val="15"/>
            <w:szCs w:val="15"/>
            <w:lang w:val="vi-VN"/>
          </w:rPr>
          <w:t>Peru</w:t>
        </w:r>
      </w:hyperlink>
    </w:p>
    <w:tbl>
      <w:tblPr>
        <w:tblW w:w="0" w:type="auto"/>
        <w:tblBorders>
          <w:top w:val="single" w:sz="4" w:space="0" w:color="A2A9B1"/>
          <w:left w:val="single" w:sz="4" w:space="0" w:color="A2A9B1"/>
          <w:bottom w:val="single" w:sz="4" w:space="0" w:color="A2A9B1"/>
          <w:right w:val="single" w:sz="4" w:space="0" w:color="A2A9B1"/>
        </w:tblBorders>
        <w:shd w:val="clear" w:color="auto" w:fill="F8F9FA"/>
        <w:tblCellMar>
          <w:top w:w="15" w:type="dxa"/>
          <w:left w:w="15" w:type="dxa"/>
          <w:bottom w:w="15" w:type="dxa"/>
          <w:right w:w="15" w:type="dxa"/>
        </w:tblCellMar>
        <w:tblLook w:val="04A0"/>
      </w:tblPr>
      <w:tblGrid>
        <w:gridCol w:w="700"/>
        <w:gridCol w:w="435"/>
        <w:gridCol w:w="1250"/>
        <w:gridCol w:w="1536"/>
        <w:gridCol w:w="1675"/>
        <w:gridCol w:w="978"/>
      </w:tblGrid>
      <w:tr w:rsidR="00E60290" w:rsidTr="00E60290">
        <w:trPr>
          <w:tblHeader/>
        </w:trPr>
        <w:tc>
          <w:tcPr>
            <w:tcW w:w="0" w:type="auto"/>
            <w:tcBorders>
              <w:top w:val="single" w:sz="4" w:space="0" w:color="A2A9B1"/>
              <w:left w:val="single" w:sz="4" w:space="0" w:color="A2A9B1"/>
              <w:bottom w:val="single" w:sz="4" w:space="0" w:color="A2A9B1"/>
              <w:right w:val="single" w:sz="4" w:space="0" w:color="A2A9B1"/>
            </w:tcBorders>
            <w:shd w:val="clear" w:color="auto" w:fill="EAECF0"/>
            <w:tcMar>
              <w:top w:w="48" w:type="dxa"/>
              <w:left w:w="96" w:type="dxa"/>
              <w:bottom w:w="48" w:type="dxa"/>
              <w:right w:w="254" w:type="dxa"/>
            </w:tcMar>
            <w:vAlign w:val="center"/>
            <w:hideMark/>
          </w:tcPr>
          <w:p w:rsidR="00E60290" w:rsidRDefault="00E60290">
            <w:pPr>
              <w:spacing w:before="240" w:after="240"/>
              <w:jc w:val="center"/>
              <w:rPr>
                <w:b/>
                <w:bCs/>
                <w:color w:val="222222"/>
                <w:sz w:val="17"/>
                <w:szCs w:val="17"/>
              </w:rPr>
            </w:pPr>
            <w:r>
              <w:rPr>
                <w:b/>
                <w:bCs/>
                <w:color w:val="222222"/>
                <w:sz w:val="17"/>
                <w:szCs w:val="17"/>
              </w:rPr>
              <w:t>Nãm</w:t>
            </w:r>
          </w:p>
        </w:tc>
        <w:tc>
          <w:tcPr>
            <w:tcW w:w="0" w:type="auto"/>
            <w:tcBorders>
              <w:top w:val="single" w:sz="4" w:space="0" w:color="A2A9B1"/>
              <w:left w:val="single" w:sz="4" w:space="0" w:color="A2A9B1"/>
              <w:bottom w:val="single" w:sz="4" w:space="0" w:color="A2A9B1"/>
              <w:right w:val="single" w:sz="4" w:space="0" w:color="A2A9B1"/>
            </w:tcBorders>
            <w:shd w:val="clear" w:color="auto" w:fill="EAECF0"/>
            <w:tcMar>
              <w:top w:w="48" w:type="dxa"/>
              <w:left w:w="96" w:type="dxa"/>
              <w:bottom w:w="48" w:type="dxa"/>
              <w:right w:w="254" w:type="dxa"/>
            </w:tcMar>
            <w:vAlign w:val="center"/>
            <w:hideMark/>
          </w:tcPr>
          <w:p w:rsidR="00E60290" w:rsidRDefault="00E60290">
            <w:pPr>
              <w:spacing w:before="240" w:after="240"/>
              <w:jc w:val="center"/>
              <w:rPr>
                <w:b/>
                <w:bCs/>
                <w:color w:val="222222"/>
                <w:sz w:val="17"/>
                <w:szCs w:val="17"/>
              </w:rPr>
            </w:pPr>
            <w:r>
              <w:rPr>
                <w:b/>
                <w:bCs/>
                <w:color w:val="222222"/>
                <w:sz w:val="17"/>
                <w:szCs w:val="17"/>
              </w:rPr>
              <w:t>#</w:t>
            </w:r>
          </w:p>
        </w:tc>
        <w:tc>
          <w:tcPr>
            <w:tcW w:w="0" w:type="auto"/>
            <w:tcBorders>
              <w:top w:val="single" w:sz="4" w:space="0" w:color="A2A9B1"/>
              <w:left w:val="single" w:sz="4" w:space="0" w:color="A2A9B1"/>
              <w:bottom w:val="single" w:sz="4" w:space="0" w:color="A2A9B1"/>
              <w:right w:val="single" w:sz="4" w:space="0" w:color="A2A9B1"/>
            </w:tcBorders>
            <w:shd w:val="clear" w:color="auto" w:fill="EAECF0"/>
            <w:tcMar>
              <w:top w:w="48" w:type="dxa"/>
              <w:left w:w="96" w:type="dxa"/>
              <w:bottom w:w="48" w:type="dxa"/>
              <w:right w:w="254" w:type="dxa"/>
            </w:tcMar>
            <w:vAlign w:val="center"/>
            <w:hideMark/>
          </w:tcPr>
          <w:p w:rsidR="00E60290" w:rsidRDefault="00E60290">
            <w:pPr>
              <w:spacing w:before="240" w:after="240"/>
              <w:jc w:val="center"/>
              <w:rPr>
                <w:b/>
                <w:bCs/>
                <w:color w:val="222222"/>
                <w:sz w:val="17"/>
                <w:szCs w:val="17"/>
              </w:rPr>
            </w:pPr>
            <w:r>
              <w:rPr>
                <w:b/>
                <w:bCs/>
                <w:color w:val="222222"/>
                <w:sz w:val="17"/>
                <w:szCs w:val="17"/>
              </w:rPr>
              <w:t>Thời gian</w:t>
            </w:r>
          </w:p>
        </w:tc>
        <w:tc>
          <w:tcPr>
            <w:tcW w:w="0" w:type="auto"/>
            <w:tcBorders>
              <w:top w:val="single" w:sz="4" w:space="0" w:color="A2A9B1"/>
              <w:left w:val="single" w:sz="4" w:space="0" w:color="A2A9B1"/>
              <w:bottom w:val="single" w:sz="4" w:space="0" w:color="A2A9B1"/>
              <w:right w:val="single" w:sz="4" w:space="0" w:color="A2A9B1"/>
            </w:tcBorders>
            <w:shd w:val="clear" w:color="auto" w:fill="EAECF0"/>
            <w:tcMar>
              <w:top w:w="48" w:type="dxa"/>
              <w:left w:w="96" w:type="dxa"/>
              <w:bottom w:w="48" w:type="dxa"/>
              <w:right w:w="254" w:type="dxa"/>
            </w:tcMar>
            <w:vAlign w:val="center"/>
            <w:hideMark/>
          </w:tcPr>
          <w:p w:rsidR="00E60290" w:rsidRDefault="00E60290">
            <w:pPr>
              <w:spacing w:before="240" w:after="240"/>
              <w:jc w:val="center"/>
              <w:rPr>
                <w:b/>
                <w:bCs/>
                <w:color w:val="222222"/>
                <w:sz w:val="17"/>
                <w:szCs w:val="17"/>
              </w:rPr>
            </w:pPr>
            <w:r>
              <w:rPr>
                <w:b/>
                <w:bCs/>
                <w:color w:val="222222"/>
                <w:sz w:val="17"/>
                <w:szCs w:val="17"/>
              </w:rPr>
              <w:t>Quốc gia</w:t>
            </w:r>
          </w:p>
        </w:tc>
        <w:tc>
          <w:tcPr>
            <w:tcW w:w="0" w:type="auto"/>
            <w:tcBorders>
              <w:top w:val="single" w:sz="4" w:space="0" w:color="A2A9B1"/>
              <w:left w:val="single" w:sz="4" w:space="0" w:color="A2A9B1"/>
              <w:bottom w:val="single" w:sz="4" w:space="0" w:color="A2A9B1"/>
              <w:right w:val="single" w:sz="4" w:space="0" w:color="A2A9B1"/>
            </w:tcBorders>
            <w:shd w:val="clear" w:color="auto" w:fill="EAECF0"/>
            <w:tcMar>
              <w:top w:w="48" w:type="dxa"/>
              <w:left w:w="96" w:type="dxa"/>
              <w:bottom w:w="48" w:type="dxa"/>
              <w:right w:w="254" w:type="dxa"/>
            </w:tcMar>
            <w:vAlign w:val="center"/>
            <w:hideMark/>
          </w:tcPr>
          <w:p w:rsidR="00E60290" w:rsidRDefault="00E60290">
            <w:pPr>
              <w:spacing w:before="240" w:after="240"/>
              <w:jc w:val="center"/>
              <w:rPr>
                <w:b/>
                <w:bCs/>
                <w:color w:val="222222"/>
                <w:sz w:val="17"/>
                <w:szCs w:val="17"/>
              </w:rPr>
            </w:pPr>
            <w:r>
              <w:rPr>
                <w:b/>
                <w:bCs/>
                <w:color w:val="222222"/>
                <w:sz w:val="17"/>
                <w:szCs w:val="17"/>
              </w:rPr>
              <w:t>Thành phố</w:t>
            </w:r>
          </w:p>
        </w:tc>
        <w:tc>
          <w:tcPr>
            <w:tcW w:w="0" w:type="auto"/>
            <w:tcBorders>
              <w:top w:val="single" w:sz="4" w:space="0" w:color="A2A9B1"/>
              <w:left w:val="single" w:sz="4" w:space="0" w:color="A2A9B1"/>
              <w:bottom w:val="single" w:sz="4" w:space="0" w:color="A2A9B1"/>
              <w:right w:val="single" w:sz="4" w:space="0" w:color="A2A9B1"/>
            </w:tcBorders>
            <w:shd w:val="clear" w:color="auto" w:fill="EAECF0"/>
            <w:tcMar>
              <w:top w:w="48" w:type="dxa"/>
              <w:left w:w="96" w:type="dxa"/>
              <w:bottom w:w="48" w:type="dxa"/>
              <w:right w:w="254" w:type="dxa"/>
            </w:tcMar>
            <w:vAlign w:val="center"/>
            <w:hideMark/>
          </w:tcPr>
          <w:p w:rsidR="00E60290" w:rsidRDefault="00E60290">
            <w:pPr>
              <w:spacing w:before="240" w:after="240"/>
              <w:jc w:val="center"/>
              <w:rPr>
                <w:b/>
                <w:bCs/>
                <w:color w:val="222222"/>
                <w:sz w:val="17"/>
                <w:szCs w:val="17"/>
              </w:rPr>
            </w:pPr>
            <w:r>
              <w:rPr>
                <w:b/>
                <w:bCs/>
                <w:color w:val="222222"/>
                <w:sz w:val="17"/>
                <w:szCs w:val="17"/>
              </w:rPr>
              <w:t>Web site</w:t>
            </w: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1989</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05" w:tooltip="APEC Australia 1989 (trang chưa được viết)" w:history="1">
              <w:r>
                <w:rPr>
                  <w:rStyle w:val="Hyperlink"/>
                  <w:b/>
                  <w:bCs/>
                  <w:color w:val="A55858"/>
                  <w:sz w:val="17"/>
                  <w:szCs w:val="17"/>
                </w:rPr>
                <w:t>1</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6–7 tháng 11</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15570"/>
                  <wp:effectExtent l="19050" t="0" r="5715" b="0"/>
                  <wp:docPr id="43" name="Picture 43" descr="https://upload.wikimedia.org/wikipedia/commons/thumb/b/b9/Flag_of_Australia.svg/23px-Flag_of_Austral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upload.wikimedia.org/wikipedia/commons/thumb/b/b9/Flag_of_Australia.svg/23px-Flag_of_Australia.svg.png"/>
                          <pic:cNvPicPr>
                            <a:picLocks noChangeAspect="1" noChangeArrowheads="1"/>
                          </pic:cNvPicPr>
                        </pic:nvPicPr>
                        <pic:blipFill>
                          <a:blip r:embed="rId116"/>
                          <a:srcRect/>
                          <a:stretch>
                            <a:fillRect/>
                          </a:stretch>
                        </pic:blipFill>
                        <pic:spPr bwMode="auto">
                          <a:xfrm>
                            <a:off x="0" y="0"/>
                            <a:ext cx="222885" cy="115570"/>
                          </a:xfrm>
                          <a:prstGeom prst="rect">
                            <a:avLst/>
                          </a:prstGeom>
                          <a:noFill/>
                          <a:ln w="9525">
                            <a:noFill/>
                            <a:miter lim="800000"/>
                            <a:headEnd/>
                            <a:tailEnd/>
                          </a:ln>
                        </pic:spPr>
                      </pic:pic>
                    </a:graphicData>
                  </a:graphic>
                </wp:inline>
              </w:drawing>
            </w:r>
            <w:r>
              <w:rPr>
                <w:rStyle w:val="flagicon"/>
                <w:color w:val="222222"/>
                <w:sz w:val="17"/>
                <w:szCs w:val="17"/>
              </w:rPr>
              <w:t> </w:t>
            </w:r>
            <w:hyperlink r:id="rId206" w:tooltip="Úc" w:history="1">
              <w:r>
                <w:rPr>
                  <w:rStyle w:val="Hyperlink"/>
                  <w:color w:val="0B0080"/>
                  <w:sz w:val="17"/>
                  <w:szCs w:val="17"/>
                </w:rPr>
                <w:t>Úc</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07" w:tooltip="Canberra" w:history="1">
              <w:r>
                <w:rPr>
                  <w:rStyle w:val="Hyperlink"/>
                  <w:color w:val="0B0080"/>
                  <w:sz w:val="17"/>
                  <w:szCs w:val="17"/>
                </w:rPr>
                <w:t>Canberra</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1990</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2</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29–31 tháng 7</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46050"/>
                  <wp:effectExtent l="19050" t="0" r="5715" b="0"/>
                  <wp:docPr id="44" name="Picture 44" descr="https://upload.wikimedia.org/wikipedia/commons/thumb/4/48/Flag_of_Singapore.svg/23px-Flag_of_Singapor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upload.wikimedia.org/wikipedia/commons/thumb/4/48/Flag_of_Singapore.svg/23px-Flag_of_Singapore.svg.png"/>
                          <pic:cNvPicPr>
                            <a:picLocks noChangeAspect="1" noChangeArrowheads="1"/>
                          </pic:cNvPicPr>
                        </pic:nvPicPr>
                        <pic:blipFill>
                          <a:blip r:embed="rId9"/>
                          <a:srcRect/>
                          <a:stretch>
                            <a:fillRect/>
                          </a:stretch>
                        </pic:blipFill>
                        <pic:spPr bwMode="auto">
                          <a:xfrm>
                            <a:off x="0" y="0"/>
                            <a:ext cx="222885" cy="146050"/>
                          </a:xfrm>
                          <a:prstGeom prst="rect">
                            <a:avLst/>
                          </a:prstGeom>
                          <a:noFill/>
                          <a:ln w="9525">
                            <a:noFill/>
                            <a:miter lim="800000"/>
                            <a:headEnd/>
                            <a:tailEnd/>
                          </a:ln>
                        </pic:spPr>
                      </pic:pic>
                    </a:graphicData>
                  </a:graphic>
                </wp:inline>
              </w:drawing>
            </w:r>
            <w:r>
              <w:rPr>
                <w:rStyle w:val="flagicon"/>
                <w:color w:val="222222"/>
                <w:sz w:val="17"/>
                <w:szCs w:val="17"/>
              </w:rPr>
              <w:t> </w:t>
            </w:r>
            <w:hyperlink r:id="rId208" w:tooltip="Singapore" w:history="1">
              <w:r>
                <w:rPr>
                  <w:rStyle w:val="Hyperlink"/>
                  <w:color w:val="0B0080"/>
                  <w:sz w:val="17"/>
                  <w:szCs w:val="17"/>
                </w:rPr>
                <w:t>Singapore</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09" w:tooltip="Singapore" w:history="1">
              <w:r>
                <w:rPr>
                  <w:rStyle w:val="Hyperlink"/>
                  <w:color w:val="0B0080"/>
                  <w:sz w:val="17"/>
                  <w:szCs w:val="17"/>
                </w:rPr>
                <w:t>Singapore</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1991</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3</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12–14 tháng 11</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46050"/>
                  <wp:effectExtent l="19050" t="0" r="5715" b="0"/>
                  <wp:docPr id="45" name="Picture 45" descr="https://upload.wikimedia.org/wikipedia/commons/thumb/e/e3/Flag_of_South_Korea_%281949-1997%29.svg/23px-Flag_of_South_Korea_%281949-1997%29.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upload.wikimedia.org/wikipedia/commons/thumb/e/e3/Flag_of_South_Korea_%281949-1997%29.svg/23px-Flag_of_South_Korea_%281949-1997%29.svg.png"/>
                          <pic:cNvPicPr>
                            <a:picLocks noChangeAspect="1" noChangeArrowheads="1"/>
                          </pic:cNvPicPr>
                        </pic:nvPicPr>
                        <pic:blipFill>
                          <a:blip r:embed="rId210"/>
                          <a:srcRect/>
                          <a:stretch>
                            <a:fillRect/>
                          </a:stretch>
                        </pic:blipFill>
                        <pic:spPr bwMode="auto">
                          <a:xfrm>
                            <a:off x="0" y="0"/>
                            <a:ext cx="222885" cy="146050"/>
                          </a:xfrm>
                          <a:prstGeom prst="rect">
                            <a:avLst/>
                          </a:prstGeom>
                          <a:noFill/>
                          <a:ln w="9525">
                            <a:noFill/>
                            <a:miter lim="800000"/>
                            <a:headEnd/>
                            <a:tailEnd/>
                          </a:ln>
                        </pic:spPr>
                      </pic:pic>
                    </a:graphicData>
                  </a:graphic>
                </wp:inline>
              </w:drawing>
            </w:r>
            <w:r>
              <w:rPr>
                <w:rStyle w:val="flagicon"/>
                <w:color w:val="222222"/>
                <w:sz w:val="17"/>
                <w:szCs w:val="17"/>
              </w:rPr>
              <w:t> </w:t>
            </w:r>
            <w:hyperlink r:id="rId211" w:tooltip="Hàn Quốc" w:history="1">
              <w:r>
                <w:rPr>
                  <w:rStyle w:val="Hyperlink"/>
                  <w:color w:val="0B0080"/>
                  <w:sz w:val="17"/>
                  <w:szCs w:val="17"/>
                </w:rPr>
                <w:t>South Korea</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12" w:tooltip="Seoul" w:history="1">
              <w:r>
                <w:rPr>
                  <w:rStyle w:val="Hyperlink"/>
                  <w:color w:val="0B0080"/>
                  <w:sz w:val="17"/>
                  <w:szCs w:val="17"/>
                </w:rPr>
                <w:t>Seoul</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1992</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4</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10–11 tháng 9</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0B0080"/>
                <w:sz w:val="17"/>
                <w:szCs w:val="17"/>
              </w:rPr>
              <w:drawing>
                <wp:inline distT="0" distB="0" distL="0" distR="0">
                  <wp:extent cx="192405" cy="123190"/>
                  <wp:effectExtent l="19050" t="0" r="0" b="0"/>
                  <wp:docPr id="46" name="Picture 46" descr="Cờ Thái Lan">
                    <a:hlinkClick xmlns:a="http://schemas.openxmlformats.org/drawingml/2006/main" r:id="rId136" tooltip="&quot;Cờ Thái La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ờ Thái Lan">
                            <a:hlinkClick r:id="rId136" tooltip="&quot;Cờ Thái Lan&quot;"/>
                          </pic:cNvPr>
                          <pic:cNvPicPr>
                            <a:picLocks noChangeAspect="1" noChangeArrowheads="1"/>
                          </pic:cNvPicPr>
                        </pic:nvPicPr>
                        <pic:blipFill>
                          <a:blip r:embed="rId137"/>
                          <a:srcRect/>
                          <a:stretch>
                            <a:fillRect/>
                          </a:stretch>
                        </pic:blipFill>
                        <pic:spPr bwMode="auto">
                          <a:xfrm>
                            <a:off x="0" y="0"/>
                            <a:ext cx="192405" cy="123190"/>
                          </a:xfrm>
                          <a:prstGeom prst="rect">
                            <a:avLst/>
                          </a:prstGeom>
                          <a:noFill/>
                          <a:ln w="9525">
                            <a:noFill/>
                            <a:miter lim="800000"/>
                            <a:headEnd/>
                            <a:tailEnd/>
                          </a:ln>
                        </pic:spPr>
                      </pic:pic>
                    </a:graphicData>
                  </a:graphic>
                </wp:inline>
              </w:drawing>
            </w:r>
            <w:r>
              <w:rPr>
                <w:color w:val="222222"/>
                <w:sz w:val="17"/>
                <w:szCs w:val="17"/>
              </w:rPr>
              <w:t> </w:t>
            </w:r>
            <w:hyperlink r:id="rId213" w:tooltip="Thái Lan" w:history="1">
              <w:r>
                <w:rPr>
                  <w:rStyle w:val="Hyperlink"/>
                  <w:color w:val="0B0080"/>
                  <w:sz w:val="17"/>
                  <w:szCs w:val="17"/>
                </w:rPr>
                <w:t>Thái Lan</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14" w:tooltip="Bangkok" w:history="1">
              <w:r>
                <w:rPr>
                  <w:rStyle w:val="Hyperlink"/>
                  <w:color w:val="0B0080"/>
                  <w:sz w:val="17"/>
                  <w:szCs w:val="17"/>
                </w:rPr>
                <w:t>Bangkok</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lastRenderedPageBreak/>
              <w:t>1993</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5</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19–20 tháng 11</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15570"/>
                  <wp:effectExtent l="19050" t="0" r="5715" b="0"/>
                  <wp:docPr id="47" name="Picture 47" descr="https://upload.wikimedia.org/wikipedia/commons/thumb/a/a4/Flag_of_the_United_States.svg/23px-Flag_of_the_United_State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upload.wikimedia.org/wikipedia/commons/thumb/a/a4/Flag_of_the_United_States.svg/23px-Flag_of_the_United_States.svg.png"/>
                          <pic:cNvPicPr>
                            <a:picLocks noChangeAspect="1" noChangeArrowheads="1"/>
                          </pic:cNvPicPr>
                        </pic:nvPicPr>
                        <pic:blipFill>
                          <a:blip r:embed="rId139"/>
                          <a:srcRect/>
                          <a:stretch>
                            <a:fillRect/>
                          </a:stretch>
                        </pic:blipFill>
                        <pic:spPr bwMode="auto">
                          <a:xfrm>
                            <a:off x="0" y="0"/>
                            <a:ext cx="222885" cy="115570"/>
                          </a:xfrm>
                          <a:prstGeom prst="rect">
                            <a:avLst/>
                          </a:prstGeom>
                          <a:noFill/>
                          <a:ln w="9525">
                            <a:noFill/>
                            <a:miter lim="800000"/>
                            <a:headEnd/>
                            <a:tailEnd/>
                          </a:ln>
                        </pic:spPr>
                      </pic:pic>
                    </a:graphicData>
                  </a:graphic>
                </wp:inline>
              </w:drawing>
            </w:r>
            <w:r>
              <w:rPr>
                <w:rStyle w:val="flagicon"/>
                <w:color w:val="222222"/>
                <w:sz w:val="17"/>
                <w:szCs w:val="17"/>
              </w:rPr>
              <w:t> </w:t>
            </w:r>
            <w:hyperlink r:id="rId215" w:tooltip="Hoa Kỳ" w:history="1">
              <w:r>
                <w:rPr>
                  <w:rStyle w:val="Hyperlink"/>
                  <w:color w:val="0B0080"/>
                  <w:sz w:val="17"/>
                  <w:szCs w:val="17"/>
                </w:rPr>
                <w:t>Hoa Kỳ</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16" w:tooltip="Seattle" w:history="1">
              <w:r>
                <w:rPr>
                  <w:rStyle w:val="Hyperlink"/>
                  <w:color w:val="0B0080"/>
                  <w:sz w:val="17"/>
                  <w:szCs w:val="17"/>
                </w:rPr>
                <w:t>Seattle</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1994</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6</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15–16 tháng 11</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46050"/>
                  <wp:effectExtent l="19050" t="0" r="5715" b="0"/>
                  <wp:docPr id="48" name="Picture 48" descr="https://upload.wikimedia.org/wikipedia/commons/thumb/9/9f/Flag_of_Indonesia.svg/23px-Flag_of_Indone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upload.wikimedia.org/wikipedia/commons/thumb/9/9f/Flag_of_Indonesia.svg/23px-Flag_of_Indonesia.svg.png"/>
                          <pic:cNvPicPr>
                            <a:picLocks noChangeAspect="1" noChangeArrowheads="1"/>
                          </pic:cNvPicPr>
                        </pic:nvPicPr>
                        <pic:blipFill>
                          <a:blip r:embed="rId122"/>
                          <a:srcRect/>
                          <a:stretch>
                            <a:fillRect/>
                          </a:stretch>
                        </pic:blipFill>
                        <pic:spPr bwMode="auto">
                          <a:xfrm>
                            <a:off x="0" y="0"/>
                            <a:ext cx="222885" cy="146050"/>
                          </a:xfrm>
                          <a:prstGeom prst="rect">
                            <a:avLst/>
                          </a:prstGeom>
                          <a:noFill/>
                          <a:ln w="9525">
                            <a:noFill/>
                            <a:miter lim="800000"/>
                            <a:headEnd/>
                            <a:tailEnd/>
                          </a:ln>
                        </pic:spPr>
                      </pic:pic>
                    </a:graphicData>
                  </a:graphic>
                </wp:inline>
              </w:drawing>
            </w:r>
            <w:r>
              <w:rPr>
                <w:rStyle w:val="flagicon"/>
                <w:color w:val="222222"/>
                <w:sz w:val="17"/>
                <w:szCs w:val="17"/>
              </w:rPr>
              <w:t> </w:t>
            </w:r>
            <w:hyperlink r:id="rId217" w:tooltip="Indonesia" w:history="1">
              <w:r>
                <w:rPr>
                  <w:rStyle w:val="Hyperlink"/>
                  <w:color w:val="0B0080"/>
                  <w:sz w:val="17"/>
                  <w:szCs w:val="17"/>
                </w:rPr>
                <w:t>Indonesia</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18" w:tooltip="Bogor" w:history="1">
              <w:r>
                <w:rPr>
                  <w:rStyle w:val="Hyperlink"/>
                  <w:color w:val="0B0080"/>
                  <w:sz w:val="17"/>
                  <w:szCs w:val="17"/>
                </w:rPr>
                <w:t>Bogor</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1995</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7</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18–19 tháng 11</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07645" cy="146050"/>
                  <wp:effectExtent l="19050" t="0" r="1905" b="0"/>
                  <wp:docPr id="49" name="Picture 49" descr="https://upload.wikimedia.org/wikipedia/commons/thumb/3/30/Flag_of_Japan_%281870-1999%29.svg/22px-Flag_of_Japan_%281870-1999%29.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upload.wikimedia.org/wikipedia/commons/thumb/3/30/Flag_of_Japan_%281870-1999%29.svg/22px-Flag_of_Japan_%281870-1999%29.svg.png"/>
                          <pic:cNvPicPr>
                            <a:picLocks noChangeAspect="1" noChangeArrowheads="1"/>
                          </pic:cNvPicPr>
                        </pic:nvPicPr>
                        <pic:blipFill>
                          <a:blip r:embed="rId219"/>
                          <a:srcRect/>
                          <a:stretch>
                            <a:fillRect/>
                          </a:stretch>
                        </pic:blipFill>
                        <pic:spPr bwMode="auto">
                          <a:xfrm>
                            <a:off x="0" y="0"/>
                            <a:ext cx="207645" cy="146050"/>
                          </a:xfrm>
                          <a:prstGeom prst="rect">
                            <a:avLst/>
                          </a:prstGeom>
                          <a:noFill/>
                          <a:ln w="9525">
                            <a:noFill/>
                            <a:miter lim="800000"/>
                            <a:headEnd/>
                            <a:tailEnd/>
                          </a:ln>
                        </pic:spPr>
                      </pic:pic>
                    </a:graphicData>
                  </a:graphic>
                </wp:inline>
              </w:drawing>
            </w:r>
            <w:r>
              <w:rPr>
                <w:rStyle w:val="flagicon"/>
                <w:color w:val="222222"/>
                <w:sz w:val="17"/>
                <w:szCs w:val="17"/>
              </w:rPr>
              <w:t> </w:t>
            </w:r>
            <w:hyperlink r:id="rId220" w:tooltip="Nhật Bản" w:history="1">
              <w:r>
                <w:rPr>
                  <w:rStyle w:val="Hyperlink"/>
                  <w:color w:val="0B0080"/>
                  <w:sz w:val="17"/>
                  <w:szCs w:val="17"/>
                </w:rPr>
                <w:t>Japan</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21" w:tooltip="Osaka" w:history="1">
              <w:r>
                <w:rPr>
                  <w:rStyle w:val="Hyperlink"/>
                  <w:color w:val="0B0080"/>
                  <w:sz w:val="17"/>
                  <w:szCs w:val="17"/>
                </w:rPr>
                <w:t>Osaka</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1996</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22" w:tooltip="APEC Philippines 1996 (trang chưa được viết)" w:history="1">
              <w:r>
                <w:rPr>
                  <w:rStyle w:val="Hyperlink"/>
                  <w:b/>
                  <w:bCs/>
                  <w:color w:val="A55858"/>
                  <w:sz w:val="17"/>
                  <w:szCs w:val="17"/>
                </w:rPr>
                <w:t>8</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24–25 tháng 11</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15570"/>
                  <wp:effectExtent l="19050" t="0" r="5715" b="0"/>
                  <wp:docPr id="50" name="Picture 50" descr="https://upload.wikimedia.org/wikipedia/commons/thumb/9/99/Flag_of_the_Philippines.svg/23px-Flag_of_the_Philippine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upload.wikimedia.org/wikipedia/commons/thumb/9/99/Flag_of_the_Philippines.svg/23px-Flag_of_the_Philippines.svg.png"/>
                          <pic:cNvPicPr>
                            <a:picLocks noChangeAspect="1" noChangeArrowheads="1"/>
                          </pic:cNvPicPr>
                        </pic:nvPicPr>
                        <pic:blipFill>
                          <a:blip r:embed="rId133"/>
                          <a:srcRect/>
                          <a:stretch>
                            <a:fillRect/>
                          </a:stretch>
                        </pic:blipFill>
                        <pic:spPr bwMode="auto">
                          <a:xfrm>
                            <a:off x="0" y="0"/>
                            <a:ext cx="222885" cy="115570"/>
                          </a:xfrm>
                          <a:prstGeom prst="rect">
                            <a:avLst/>
                          </a:prstGeom>
                          <a:noFill/>
                          <a:ln w="9525">
                            <a:noFill/>
                            <a:miter lim="800000"/>
                            <a:headEnd/>
                            <a:tailEnd/>
                          </a:ln>
                        </pic:spPr>
                      </pic:pic>
                    </a:graphicData>
                  </a:graphic>
                </wp:inline>
              </w:drawing>
            </w:r>
            <w:r>
              <w:rPr>
                <w:rStyle w:val="flagicon"/>
                <w:color w:val="222222"/>
                <w:sz w:val="17"/>
                <w:szCs w:val="17"/>
              </w:rPr>
              <w:t> </w:t>
            </w:r>
            <w:hyperlink r:id="rId223" w:tooltip="Philippines" w:history="1">
              <w:r>
                <w:rPr>
                  <w:rStyle w:val="Hyperlink"/>
                  <w:color w:val="0B0080"/>
                  <w:sz w:val="17"/>
                  <w:szCs w:val="17"/>
                </w:rPr>
                <w:t>Philippines</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24" w:tooltip="Subic Bay Freeport Zone (trang chưa được viết)" w:history="1">
              <w:r>
                <w:rPr>
                  <w:rStyle w:val="Hyperlink"/>
                  <w:color w:val="A55858"/>
                  <w:sz w:val="17"/>
                  <w:szCs w:val="17"/>
                </w:rPr>
                <w:t>Subic</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1997</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25" w:tooltip="APEC Canada 1997 (trang chưa được viết)" w:history="1">
              <w:r>
                <w:rPr>
                  <w:rStyle w:val="Hyperlink"/>
                  <w:b/>
                  <w:bCs/>
                  <w:color w:val="A55858"/>
                  <w:sz w:val="17"/>
                  <w:szCs w:val="17"/>
                </w:rPr>
                <w:t>9</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24–25 tháng 11</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15570"/>
                  <wp:effectExtent l="19050" t="0" r="5715" b="0"/>
                  <wp:docPr id="51" name="Picture 51" descr="https://upload.wikimedia.org/wikipedia/commons/thumb/c/cf/Flag_of_Canada.svg/23px-Flag_of_Canad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upload.wikimedia.org/wikipedia/commons/thumb/c/cf/Flag_of_Canada.svg/23px-Flag_of_Canada.svg.png"/>
                          <pic:cNvPicPr>
                            <a:picLocks noChangeAspect="1" noChangeArrowheads="1"/>
                          </pic:cNvPicPr>
                        </pic:nvPicPr>
                        <pic:blipFill>
                          <a:blip r:embed="rId120"/>
                          <a:srcRect/>
                          <a:stretch>
                            <a:fillRect/>
                          </a:stretch>
                        </pic:blipFill>
                        <pic:spPr bwMode="auto">
                          <a:xfrm>
                            <a:off x="0" y="0"/>
                            <a:ext cx="222885" cy="115570"/>
                          </a:xfrm>
                          <a:prstGeom prst="rect">
                            <a:avLst/>
                          </a:prstGeom>
                          <a:noFill/>
                          <a:ln w="9525">
                            <a:noFill/>
                            <a:miter lim="800000"/>
                            <a:headEnd/>
                            <a:tailEnd/>
                          </a:ln>
                        </pic:spPr>
                      </pic:pic>
                    </a:graphicData>
                  </a:graphic>
                </wp:inline>
              </w:drawing>
            </w:r>
            <w:r>
              <w:rPr>
                <w:rStyle w:val="flagicon"/>
                <w:color w:val="222222"/>
                <w:sz w:val="17"/>
                <w:szCs w:val="17"/>
              </w:rPr>
              <w:t> </w:t>
            </w:r>
            <w:hyperlink r:id="rId226" w:tooltip="Canada" w:history="1">
              <w:r>
                <w:rPr>
                  <w:rStyle w:val="Hyperlink"/>
                  <w:color w:val="0B0080"/>
                  <w:sz w:val="17"/>
                  <w:szCs w:val="17"/>
                </w:rPr>
                <w:t>Canada</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27" w:tooltip="Vancouver" w:history="1">
              <w:r>
                <w:rPr>
                  <w:rStyle w:val="Hyperlink"/>
                  <w:color w:val="0B0080"/>
                  <w:sz w:val="17"/>
                  <w:szCs w:val="17"/>
                </w:rPr>
                <w:t>Vancouver</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1998</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10</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17–18 tháng 11</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15570"/>
                  <wp:effectExtent l="19050" t="0" r="5715" b="0"/>
                  <wp:docPr id="52" name="Picture 52" descr="https://upload.wikimedia.org/wikipedia/commons/thumb/6/66/Flag_of_Malaysia.svg/23px-Flag_of_Malay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upload.wikimedia.org/wikipedia/commons/thumb/6/66/Flag_of_Malaysia.svg/23px-Flag_of_Malaysia.svg.png"/>
                          <pic:cNvPicPr>
                            <a:picLocks noChangeAspect="1" noChangeArrowheads="1"/>
                          </pic:cNvPicPr>
                        </pic:nvPicPr>
                        <pic:blipFill>
                          <a:blip r:embed="rId129"/>
                          <a:srcRect/>
                          <a:stretch>
                            <a:fillRect/>
                          </a:stretch>
                        </pic:blipFill>
                        <pic:spPr bwMode="auto">
                          <a:xfrm>
                            <a:off x="0" y="0"/>
                            <a:ext cx="222885" cy="115570"/>
                          </a:xfrm>
                          <a:prstGeom prst="rect">
                            <a:avLst/>
                          </a:prstGeom>
                          <a:noFill/>
                          <a:ln w="9525">
                            <a:noFill/>
                            <a:miter lim="800000"/>
                            <a:headEnd/>
                            <a:tailEnd/>
                          </a:ln>
                        </pic:spPr>
                      </pic:pic>
                    </a:graphicData>
                  </a:graphic>
                </wp:inline>
              </w:drawing>
            </w:r>
            <w:r>
              <w:rPr>
                <w:rStyle w:val="flagicon"/>
                <w:color w:val="222222"/>
                <w:sz w:val="17"/>
                <w:szCs w:val="17"/>
              </w:rPr>
              <w:t> </w:t>
            </w:r>
            <w:hyperlink r:id="rId228" w:tooltip="Malaysia" w:history="1">
              <w:r>
                <w:rPr>
                  <w:rStyle w:val="Hyperlink"/>
                  <w:color w:val="0B0080"/>
                  <w:sz w:val="17"/>
                  <w:szCs w:val="17"/>
                </w:rPr>
                <w:t>Malaysia</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29" w:tooltip="Kuala Lumpur" w:history="1">
              <w:r>
                <w:rPr>
                  <w:rStyle w:val="Hyperlink"/>
                  <w:color w:val="0B0080"/>
                  <w:sz w:val="17"/>
                  <w:szCs w:val="17"/>
                </w:rPr>
                <w:t>Kuala Lumpur</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1999</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11</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12–13 tháng 9</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15570"/>
                  <wp:effectExtent l="19050" t="0" r="5715" b="0"/>
                  <wp:docPr id="53" name="Picture 53" descr="https://upload.wikimedia.org/wikipedia/commons/thumb/3/3e/Flag_of_New_Zealand.svg/23px-Flag_of_New_Zealan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upload.wikimedia.org/wikipedia/commons/thumb/3/3e/Flag_of_New_Zealand.svg/23px-Flag_of_New_Zealand.svg.png"/>
                          <pic:cNvPicPr>
                            <a:picLocks noChangeAspect="1" noChangeArrowheads="1"/>
                          </pic:cNvPicPr>
                        </pic:nvPicPr>
                        <pic:blipFill>
                          <a:blip r:embed="rId131"/>
                          <a:srcRect/>
                          <a:stretch>
                            <a:fillRect/>
                          </a:stretch>
                        </pic:blipFill>
                        <pic:spPr bwMode="auto">
                          <a:xfrm>
                            <a:off x="0" y="0"/>
                            <a:ext cx="222885" cy="115570"/>
                          </a:xfrm>
                          <a:prstGeom prst="rect">
                            <a:avLst/>
                          </a:prstGeom>
                          <a:noFill/>
                          <a:ln w="9525">
                            <a:noFill/>
                            <a:miter lim="800000"/>
                            <a:headEnd/>
                            <a:tailEnd/>
                          </a:ln>
                        </pic:spPr>
                      </pic:pic>
                    </a:graphicData>
                  </a:graphic>
                </wp:inline>
              </w:drawing>
            </w:r>
            <w:r>
              <w:rPr>
                <w:rStyle w:val="flagicon"/>
                <w:color w:val="222222"/>
                <w:sz w:val="17"/>
                <w:szCs w:val="17"/>
              </w:rPr>
              <w:t> </w:t>
            </w:r>
            <w:hyperlink r:id="rId230" w:tooltip="New Zealand" w:history="1">
              <w:r>
                <w:rPr>
                  <w:rStyle w:val="Hyperlink"/>
                  <w:color w:val="0B0080"/>
                  <w:sz w:val="17"/>
                  <w:szCs w:val="17"/>
                </w:rPr>
                <w:t>New Zealand</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31" w:tooltip="Auckland" w:history="1">
              <w:r>
                <w:rPr>
                  <w:rStyle w:val="Hyperlink"/>
                  <w:color w:val="0B0080"/>
                  <w:sz w:val="17"/>
                  <w:szCs w:val="17"/>
                </w:rPr>
                <w:t>Auckland</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2000</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12</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15–16 tháng 11</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15570"/>
                  <wp:effectExtent l="19050" t="0" r="5715" b="0"/>
                  <wp:docPr id="54" name="Picture 54" descr="https://upload.wikimedia.org/wikipedia/commons/thumb/9/9c/Flag_of_Brunei.svg/23px-Flag_of_Brunei.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upload.wikimedia.org/wikipedia/commons/thumb/9/9c/Flag_of_Brunei.svg/23px-Flag_of_Brunei.svg.png"/>
                          <pic:cNvPicPr>
                            <a:picLocks noChangeAspect="1" noChangeArrowheads="1"/>
                          </pic:cNvPicPr>
                        </pic:nvPicPr>
                        <pic:blipFill>
                          <a:blip r:embed="rId118"/>
                          <a:srcRect/>
                          <a:stretch>
                            <a:fillRect/>
                          </a:stretch>
                        </pic:blipFill>
                        <pic:spPr bwMode="auto">
                          <a:xfrm>
                            <a:off x="0" y="0"/>
                            <a:ext cx="222885" cy="115570"/>
                          </a:xfrm>
                          <a:prstGeom prst="rect">
                            <a:avLst/>
                          </a:prstGeom>
                          <a:noFill/>
                          <a:ln w="9525">
                            <a:noFill/>
                            <a:miter lim="800000"/>
                            <a:headEnd/>
                            <a:tailEnd/>
                          </a:ln>
                        </pic:spPr>
                      </pic:pic>
                    </a:graphicData>
                  </a:graphic>
                </wp:inline>
              </w:drawing>
            </w:r>
            <w:r>
              <w:rPr>
                <w:rStyle w:val="flagicon"/>
                <w:color w:val="222222"/>
                <w:sz w:val="17"/>
                <w:szCs w:val="17"/>
              </w:rPr>
              <w:t> </w:t>
            </w:r>
            <w:hyperlink r:id="rId232" w:tooltip="Brunei" w:history="1">
              <w:r>
                <w:rPr>
                  <w:rStyle w:val="Hyperlink"/>
                  <w:color w:val="0B0080"/>
                  <w:sz w:val="17"/>
                  <w:szCs w:val="17"/>
                </w:rPr>
                <w:t>Brunei</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33" w:tooltip="Bandar Seri Begawan" w:history="1">
              <w:r>
                <w:rPr>
                  <w:rStyle w:val="Hyperlink"/>
                  <w:color w:val="0B0080"/>
                  <w:sz w:val="17"/>
                  <w:szCs w:val="17"/>
                </w:rPr>
                <w:t>Bandar Seri Begawan</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34" w:history="1">
              <w:r>
                <w:rPr>
                  <w:rStyle w:val="Hyperlink"/>
                  <w:color w:val="663366"/>
                  <w:sz w:val="17"/>
                  <w:szCs w:val="17"/>
                </w:rPr>
                <w:t>[1]</w:t>
              </w:r>
            </w:hyperlink>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2001</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13</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20–21 tháng 10</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0B0080"/>
                <w:sz w:val="17"/>
                <w:szCs w:val="17"/>
              </w:rPr>
              <w:drawing>
                <wp:inline distT="0" distB="0" distL="0" distR="0">
                  <wp:extent cx="192405" cy="123190"/>
                  <wp:effectExtent l="19050" t="0" r="0" b="0"/>
                  <wp:docPr id="55" name="Picture 55" descr="Cờ Trung Quốc">
                    <a:hlinkClick xmlns:a="http://schemas.openxmlformats.org/drawingml/2006/main" r:id="rId147" tooltip="&quot;Cờ Trung Quố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ờ Trung Quốc">
                            <a:hlinkClick r:id="rId147" tooltip="&quot;Cờ Trung Quốc&quot;"/>
                          </pic:cNvPr>
                          <pic:cNvPicPr>
                            <a:picLocks noChangeAspect="1" noChangeArrowheads="1"/>
                          </pic:cNvPicPr>
                        </pic:nvPicPr>
                        <pic:blipFill>
                          <a:blip r:embed="rId235"/>
                          <a:srcRect/>
                          <a:stretch>
                            <a:fillRect/>
                          </a:stretch>
                        </pic:blipFill>
                        <pic:spPr bwMode="auto">
                          <a:xfrm>
                            <a:off x="0" y="0"/>
                            <a:ext cx="192405" cy="123190"/>
                          </a:xfrm>
                          <a:prstGeom prst="rect">
                            <a:avLst/>
                          </a:prstGeom>
                          <a:noFill/>
                          <a:ln w="9525">
                            <a:noFill/>
                            <a:miter lim="800000"/>
                            <a:headEnd/>
                            <a:tailEnd/>
                          </a:ln>
                        </pic:spPr>
                      </pic:pic>
                    </a:graphicData>
                  </a:graphic>
                </wp:inline>
              </w:drawing>
            </w:r>
            <w:r>
              <w:rPr>
                <w:color w:val="222222"/>
                <w:sz w:val="17"/>
                <w:szCs w:val="17"/>
              </w:rPr>
              <w:t> </w:t>
            </w:r>
            <w:hyperlink r:id="rId236" w:tooltip="Trung Quốc" w:history="1">
              <w:r>
                <w:rPr>
                  <w:rStyle w:val="Hyperlink"/>
                  <w:color w:val="0B0080"/>
                  <w:sz w:val="17"/>
                  <w:szCs w:val="17"/>
                </w:rPr>
                <w:t>Trung Quốc</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37" w:tooltip="Shanghai" w:history="1">
              <w:r>
                <w:rPr>
                  <w:rStyle w:val="Hyperlink"/>
                  <w:color w:val="0B0080"/>
                  <w:sz w:val="17"/>
                  <w:szCs w:val="17"/>
                </w:rPr>
                <w:t>Shanghai</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2002</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14</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26–27 tháng 10</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0B0080"/>
                <w:sz w:val="17"/>
                <w:szCs w:val="17"/>
              </w:rPr>
              <w:drawing>
                <wp:inline distT="0" distB="0" distL="0" distR="0">
                  <wp:extent cx="222885" cy="123190"/>
                  <wp:effectExtent l="19050" t="0" r="5715" b="0"/>
                  <wp:docPr id="56" name="Picture 56" descr="México">
                    <a:hlinkClick xmlns:a="http://schemas.openxmlformats.org/drawingml/2006/main" r:id="rId150" tooltip="&quot;México&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México">
                            <a:hlinkClick r:id="rId150" tooltip="&quot;México&quot;"/>
                          </pic:cNvPr>
                          <pic:cNvPicPr>
                            <a:picLocks noChangeAspect="1" noChangeArrowheads="1"/>
                          </pic:cNvPicPr>
                        </pic:nvPicPr>
                        <pic:blipFill>
                          <a:blip r:embed="rId151"/>
                          <a:srcRect/>
                          <a:stretch>
                            <a:fillRect/>
                          </a:stretch>
                        </pic:blipFill>
                        <pic:spPr bwMode="auto">
                          <a:xfrm>
                            <a:off x="0" y="0"/>
                            <a:ext cx="222885" cy="123190"/>
                          </a:xfrm>
                          <a:prstGeom prst="rect">
                            <a:avLst/>
                          </a:prstGeom>
                          <a:noFill/>
                          <a:ln w="9525">
                            <a:noFill/>
                            <a:miter lim="800000"/>
                            <a:headEnd/>
                            <a:tailEnd/>
                          </a:ln>
                        </pic:spPr>
                      </pic:pic>
                    </a:graphicData>
                  </a:graphic>
                </wp:inline>
              </w:drawing>
            </w:r>
            <w:r>
              <w:rPr>
                <w:color w:val="222222"/>
                <w:sz w:val="17"/>
                <w:szCs w:val="17"/>
              </w:rPr>
              <w:t> </w:t>
            </w:r>
            <w:hyperlink r:id="rId238" w:tooltip="México" w:history="1">
              <w:r>
                <w:rPr>
                  <w:rStyle w:val="Hyperlink"/>
                  <w:color w:val="0B0080"/>
                  <w:sz w:val="17"/>
                  <w:szCs w:val="17"/>
                </w:rPr>
                <w:t>México</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39" w:tooltip="Los Cabos" w:history="1">
              <w:r>
                <w:rPr>
                  <w:rStyle w:val="Hyperlink"/>
                  <w:color w:val="0B0080"/>
                  <w:sz w:val="17"/>
                  <w:szCs w:val="17"/>
                </w:rPr>
                <w:t>Los Cabos</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2003</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15</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20–21 tháng 10</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0B0080"/>
                <w:sz w:val="17"/>
                <w:szCs w:val="17"/>
              </w:rPr>
              <w:drawing>
                <wp:inline distT="0" distB="0" distL="0" distR="0">
                  <wp:extent cx="192405" cy="123190"/>
                  <wp:effectExtent l="19050" t="0" r="0" b="0"/>
                  <wp:docPr id="57" name="Picture 57" descr="Cờ Thái Lan">
                    <a:hlinkClick xmlns:a="http://schemas.openxmlformats.org/drawingml/2006/main" r:id="rId136" tooltip="&quot;Cờ Thái La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ờ Thái Lan">
                            <a:hlinkClick r:id="rId136" tooltip="&quot;Cờ Thái Lan&quot;"/>
                          </pic:cNvPr>
                          <pic:cNvPicPr>
                            <a:picLocks noChangeAspect="1" noChangeArrowheads="1"/>
                          </pic:cNvPicPr>
                        </pic:nvPicPr>
                        <pic:blipFill>
                          <a:blip r:embed="rId137"/>
                          <a:srcRect/>
                          <a:stretch>
                            <a:fillRect/>
                          </a:stretch>
                        </pic:blipFill>
                        <pic:spPr bwMode="auto">
                          <a:xfrm>
                            <a:off x="0" y="0"/>
                            <a:ext cx="192405" cy="123190"/>
                          </a:xfrm>
                          <a:prstGeom prst="rect">
                            <a:avLst/>
                          </a:prstGeom>
                          <a:noFill/>
                          <a:ln w="9525">
                            <a:noFill/>
                            <a:miter lim="800000"/>
                            <a:headEnd/>
                            <a:tailEnd/>
                          </a:ln>
                        </pic:spPr>
                      </pic:pic>
                    </a:graphicData>
                  </a:graphic>
                </wp:inline>
              </w:drawing>
            </w:r>
            <w:r>
              <w:rPr>
                <w:color w:val="222222"/>
                <w:sz w:val="17"/>
                <w:szCs w:val="17"/>
              </w:rPr>
              <w:t> </w:t>
            </w:r>
            <w:hyperlink r:id="rId240" w:tooltip="Thái Lan" w:history="1">
              <w:r>
                <w:rPr>
                  <w:rStyle w:val="Hyperlink"/>
                  <w:color w:val="0B0080"/>
                  <w:sz w:val="17"/>
                  <w:szCs w:val="17"/>
                </w:rPr>
                <w:t>Thái Lan</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41" w:tooltip="Bangkok" w:history="1">
              <w:r>
                <w:rPr>
                  <w:rStyle w:val="Hyperlink"/>
                  <w:color w:val="0B0080"/>
                  <w:sz w:val="17"/>
                  <w:szCs w:val="17"/>
                </w:rPr>
                <w:t>Bangkok</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2004</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16</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20–21 tháng 11</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46050"/>
                  <wp:effectExtent l="19050" t="0" r="5715" b="0"/>
                  <wp:docPr id="58" name="Picture 58" descr="https://upload.wikimedia.org/wikipedia/commons/thumb/7/78/Flag_of_Chile.svg/23px-Flag_of_Chil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upload.wikimedia.org/wikipedia/commons/thumb/7/78/Flag_of_Chile.svg/23px-Flag_of_Chile.svg.png"/>
                          <pic:cNvPicPr>
                            <a:picLocks noChangeAspect="1" noChangeArrowheads="1"/>
                          </pic:cNvPicPr>
                        </pic:nvPicPr>
                        <pic:blipFill>
                          <a:blip r:embed="rId155"/>
                          <a:srcRect/>
                          <a:stretch>
                            <a:fillRect/>
                          </a:stretch>
                        </pic:blipFill>
                        <pic:spPr bwMode="auto">
                          <a:xfrm>
                            <a:off x="0" y="0"/>
                            <a:ext cx="222885" cy="146050"/>
                          </a:xfrm>
                          <a:prstGeom prst="rect">
                            <a:avLst/>
                          </a:prstGeom>
                          <a:noFill/>
                          <a:ln w="9525">
                            <a:noFill/>
                            <a:miter lim="800000"/>
                            <a:headEnd/>
                            <a:tailEnd/>
                          </a:ln>
                        </pic:spPr>
                      </pic:pic>
                    </a:graphicData>
                  </a:graphic>
                </wp:inline>
              </w:drawing>
            </w:r>
            <w:r>
              <w:rPr>
                <w:rStyle w:val="flagicon"/>
                <w:color w:val="222222"/>
                <w:sz w:val="17"/>
                <w:szCs w:val="17"/>
              </w:rPr>
              <w:t> </w:t>
            </w:r>
            <w:hyperlink r:id="rId242" w:tooltip="Chile" w:history="1">
              <w:r>
                <w:rPr>
                  <w:rStyle w:val="Hyperlink"/>
                  <w:color w:val="0B0080"/>
                  <w:sz w:val="17"/>
                  <w:szCs w:val="17"/>
                </w:rPr>
                <w:t>Chile</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43" w:tooltip="Santiago" w:history="1">
              <w:r>
                <w:rPr>
                  <w:rStyle w:val="Hyperlink"/>
                  <w:color w:val="0B0080"/>
                  <w:sz w:val="17"/>
                  <w:szCs w:val="17"/>
                </w:rPr>
                <w:t>Santiago</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44" w:history="1">
              <w:r>
                <w:rPr>
                  <w:rStyle w:val="Hyperlink"/>
                  <w:color w:val="663366"/>
                  <w:sz w:val="17"/>
                  <w:szCs w:val="17"/>
                </w:rPr>
                <w:t>[2]</w:t>
              </w:r>
            </w:hyperlink>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2005</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45" w:tooltip="APEC South Korea 2005 (trang chưa được viết)" w:history="1">
              <w:r>
                <w:rPr>
                  <w:rStyle w:val="Hyperlink"/>
                  <w:b/>
                  <w:bCs/>
                  <w:color w:val="A55858"/>
                  <w:sz w:val="17"/>
                  <w:szCs w:val="17"/>
                </w:rPr>
                <w:t>17</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18–19 tháng 11</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46050"/>
                  <wp:effectExtent l="19050" t="0" r="5715" b="0"/>
                  <wp:docPr id="59" name="Picture 59" descr="https://upload.wikimedia.org/wikipedia/commons/thumb/0/09/Flag_of_South_Korea.svg/23px-Flag_of_South_Kore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upload.wikimedia.org/wikipedia/commons/thumb/0/09/Flag_of_South_Korea.svg/23px-Flag_of_South_Korea.svg.png"/>
                          <pic:cNvPicPr>
                            <a:picLocks noChangeAspect="1" noChangeArrowheads="1"/>
                          </pic:cNvPicPr>
                        </pic:nvPicPr>
                        <pic:blipFill>
                          <a:blip r:embed="rId127"/>
                          <a:srcRect/>
                          <a:stretch>
                            <a:fillRect/>
                          </a:stretch>
                        </pic:blipFill>
                        <pic:spPr bwMode="auto">
                          <a:xfrm>
                            <a:off x="0" y="0"/>
                            <a:ext cx="222885" cy="146050"/>
                          </a:xfrm>
                          <a:prstGeom prst="rect">
                            <a:avLst/>
                          </a:prstGeom>
                          <a:noFill/>
                          <a:ln w="9525">
                            <a:noFill/>
                            <a:miter lim="800000"/>
                            <a:headEnd/>
                            <a:tailEnd/>
                          </a:ln>
                        </pic:spPr>
                      </pic:pic>
                    </a:graphicData>
                  </a:graphic>
                </wp:inline>
              </w:drawing>
            </w:r>
            <w:r>
              <w:rPr>
                <w:rStyle w:val="flagicon"/>
                <w:color w:val="222222"/>
                <w:sz w:val="17"/>
                <w:szCs w:val="17"/>
              </w:rPr>
              <w:t> </w:t>
            </w:r>
            <w:hyperlink r:id="rId246" w:tooltip="Hàn Quốc" w:history="1">
              <w:r>
                <w:rPr>
                  <w:rStyle w:val="Hyperlink"/>
                  <w:color w:val="0B0080"/>
                  <w:sz w:val="17"/>
                  <w:szCs w:val="17"/>
                </w:rPr>
                <w:t>Hàn Quốc</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47" w:tooltip="Busan" w:history="1">
              <w:r>
                <w:rPr>
                  <w:rStyle w:val="Hyperlink"/>
                  <w:color w:val="0B0080"/>
                  <w:sz w:val="17"/>
                  <w:szCs w:val="17"/>
                </w:rPr>
                <w:t>Busan</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2006</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48" w:tooltip="APEC Việt Nam 2006" w:history="1">
              <w:r>
                <w:rPr>
                  <w:rStyle w:val="Hyperlink"/>
                  <w:b/>
                  <w:bCs/>
                  <w:color w:val="0B0080"/>
                  <w:sz w:val="17"/>
                  <w:szCs w:val="17"/>
                </w:rPr>
                <w:t>18</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18–19 tháng 11</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0B0080"/>
                <w:sz w:val="17"/>
                <w:szCs w:val="17"/>
              </w:rPr>
              <w:drawing>
                <wp:inline distT="0" distB="0" distL="0" distR="0">
                  <wp:extent cx="207645" cy="146050"/>
                  <wp:effectExtent l="19050" t="0" r="1905" b="0"/>
                  <wp:docPr id="60" name="Picture 60" descr="Cộng hòa xã hội chủ nghĩa Việt Nam">
                    <a:hlinkClick xmlns:a="http://schemas.openxmlformats.org/drawingml/2006/main" r:id="rId11" tooltip="&quot;Cộng hòa xã hội chủ nghĩa Việt Na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ộng hòa xã hội chủ nghĩa Việt Nam">
                            <a:hlinkClick r:id="rId11" tooltip="&quot;Cộng hòa xã hội chủ nghĩa Việt Nam&quot;"/>
                          </pic:cNvPr>
                          <pic:cNvPicPr>
                            <a:picLocks noChangeAspect="1" noChangeArrowheads="1"/>
                          </pic:cNvPicPr>
                        </pic:nvPicPr>
                        <pic:blipFill>
                          <a:blip r:embed="rId12"/>
                          <a:srcRect/>
                          <a:stretch>
                            <a:fillRect/>
                          </a:stretch>
                        </pic:blipFill>
                        <pic:spPr bwMode="auto">
                          <a:xfrm>
                            <a:off x="0" y="0"/>
                            <a:ext cx="207645" cy="146050"/>
                          </a:xfrm>
                          <a:prstGeom prst="rect">
                            <a:avLst/>
                          </a:prstGeom>
                          <a:noFill/>
                          <a:ln w="9525">
                            <a:noFill/>
                            <a:miter lim="800000"/>
                            <a:headEnd/>
                            <a:tailEnd/>
                          </a:ln>
                        </pic:spPr>
                      </pic:pic>
                    </a:graphicData>
                  </a:graphic>
                </wp:inline>
              </w:drawing>
            </w:r>
            <w:r>
              <w:rPr>
                <w:color w:val="222222"/>
                <w:sz w:val="17"/>
                <w:szCs w:val="17"/>
              </w:rPr>
              <w:t> </w:t>
            </w:r>
            <w:hyperlink r:id="rId249" w:tooltip="Việt Nam" w:history="1">
              <w:r>
                <w:rPr>
                  <w:rStyle w:val="Hyperlink"/>
                  <w:color w:val="0B0080"/>
                  <w:sz w:val="17"/>
                  <w:szCs w:val="17"/>
                </w:rPr>
                <w:t>Việt Nam</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50" w:tooltip="Hà Nội" w:history="1">
              <w:r>
                <w:rPr>
                  <w:rStyle w:val="Hyperlink"/>
                  <w:color w:val="0B0080"/>
                  <w:sz w:val="17"/>
                  <w:szCs w:val="17"/>
                </w:rPr>
                <w:t>Hà Nội</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51" w:history="1">
              <w:r>
                <w:rPr>
                  <w:rStyle w:val="Hyperlink"/>
                  <w:color w:val="663366"/>
                  <w:sz w:val="17"/>
                  <w:szCs w:val="17"/>
                </w:rPr>
                <w:t>[3]</w:t>
              </w:r>
            </w:hyperlink>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lastRenderedPageBreak/>
              <w:t>2007</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52" w:tooltip="APEC Australia 2007 (trang chưa được viết)" w:history="1">
              <w:r>
                <w:rPr>
                  <w:rStyle w:val="Hyperlink"/>
                  <w:b/>
                  <w:bCs/>
                  <w:color w:val="A55858"/>
                  <w:sz w:val="17"/>
                  <w:szCs w:val="17"/>
                </w:rPr>
                <w:t>19</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8–9 tháng 9</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15570"/>
                  <wp:effectExtent l="19050" t="0" r="5715" b="0"/>
                  <wp:docPr id="61" name="Picture 61" descr="https://upload.wikimedia.org/wikipedia/commons/thumb/b/b9/Flag_of_Australia.svg/23px-Flag_of_Austral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upload.wikimedia.org/wikipedia/commons/thumb/b/b9/Flag_of_Australia.svg/23px-Flag_of_Australia.svg.png"/>
                          <pic:cNvPicPr>
                            <a:picLocks noChangeAspect="1" noChangeArrowheads="1"/>
                          </pic:cNvPicPr>
                        </pic:nvPicPr>
                        <pic:blipFill>
                          <a:blip r:embed="rId116"/>
                          <a:srcRect/>
                          <a:stretch>
                            <a:fillRect/>
                          </a:stretch>
                        </pic:blipFill>
                        <pic:spPr bwMode="auto">
                          <a:xfrm>
                            <a:off x="0" y="0"/>
                            <a:ext cx="222885" cy="115570"/>
                          </a:xfrm>
                          <a:prstGeom prst="rect">
                            <a:avLst/>
                          </a:prstGeom>
                          <a:noFill/>
                          <a:ln w="9525">
                            <a:noFill/>
                            <a:miter lim="800000"/>
                            <a:headEnd/>
                            <a:tailEnd/>
                          </a:ln>
                        </pic:spPr>
                      </pic:pic>
                    </a:graphicData>
                  </a:graphic>
                </wp:inline>
              </w:drawing>
            </w:r>
            <w:r>
              <w:rPr>
                <w:rStyle w:val="flagicon"/>
                <w:color w:val="222222"/>
                <w:sz w:val="17"/>
                <w:szCs w:val="17"/>
              </w:rPr>
              <w:t> </w:t>
            </w:r>
            <w:hyperlink r:id="rId253" w:tooltip="Úc" w:history="1">
              <w:r>
                <w:rPr>
                  <w:rStyle w:val="Hyperlink"/>
                  <w:color w:val="0B0080"/>
                  <w:sz w:val="17"/>
                  <w:szCs w:val="17"/>
                </w:rPr>
                <w:t>Úc</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54" w:tooltip="Sydney" w:history="1">
              <w:r>
                <w:rPr>
                  <w:rStyle w:val="Hyperlink"/>
                  <w:color w:val="0B0080"/>
                  <w:sz w:val="17"/>
                  <w:szCs w:val="17"/>
                </w:rPr>
                <w:t>Sydney</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55" w:history="1">
              <w:r>
                <w:rPr>
                  <w:rStyle w:val="Hyperlink"/>
                  <w:color w:val="663366"/>
                  <w:sz w:val="17"/>
                  <w:szCs w:val="17"/>
                </w:rPr>
                <w:t>[4]</w:t>
              </w:r>
            </w:hyperlink>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2008</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56" w:tooltip="APEC Peru 2008 (trang chưa được viết)" w:history="1">
              <w:r>
                <w:rPr>
                  <w:rStyle w:val="Hyperlink"/>
                  <w:b/>
                  <w:bCs/>
                  <w:color w:val="A55858"/>
                  <w:sz w:val="17"/>
                  <w:szCs w:val="17"/>
                </w:rPr>
                <w:t>20</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22–23 tháng 11</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46050"/>
                  <wp:effectExtent l="19050" t="0" r="5715" b="0"/>
                  <wp:docPr id="62" name="Picture 62" descr="https://upload.wikimedia.org/wikipedia/commons/thumb/c/cf/Flag_of_Peru.svg/23px-Flag_of_Peru.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s://upload.wikimedia.org/wikipedia/commons/thumb/c/cf/Flag_of_Peru.svg/23px-Flag_of_Peru.svg.png"/>
                          <pic:cNvPicPr>
                            <a:picLocks noChangeAspect="1" noChangeArrowheads="1"/>
                          </pic:cNvPicPr>
                        </pic:nvPicPr>
                        <pic:blipFill>
                          <a:blip r:embed="rId157"/>
                          <a:srcRect/>
                          <a:stretch>
                            <a:fillRect/>
                          </a:stretch>
                        </pic:blipFill>
                        <pic:spPr bwMode="auto">
                          <a:xfrm>
                            <a:off x="0" y="0"/>
                            <a:ext cx="222885" cy="146050"/>
                          </a:xfrm>
                          <a:prstGeom prst="rect">
                            <a:avLst/>
                          </a:prstGeom>
                          <a:noFill/>
                          <a:ln w="9525">
                            <a:noFill/>
                            <a:miter lim="800000"/>
                            <a:headEnd/>
                            <a:tailEnd/>
                          </a:ln>
                        </pic:spPr>
                      </pic:pic>
                    </a:graphicData>
                  </a:graphic>
                </wp:inline>
              </w:drawing>
            </w:r>
            <w:r>
              <w:rPr>
                <w:rStyle w:val="flagicon"/>
                <w:color w:val="222222"/>
                <w:sz w:val="17"/>
                <w:szCs w:val="17"/>
              </w:rPr>
              <w:t> </w:t>
            </w:r>
            <w:hyperlink r:id="rId257" w:tooltip="Peru" w:history="1">
              <w:r>
                <w:rPr>
                  <w:rStyle w:val="Hyperlink"/>
                  <w:color w:val="0B0080"/>
                  <w:sz w:val="17"/>
                  <w:szCs w:val="17"/>
                </w:rPr>
                <w:t>Peru</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58" w:tooltip="Lima" w:history="1">
              <w:r>
                <w:rPr>
                  <w:rStyle w:val="Hyperlink"/>
                  <w:color w:val="0B0080"/>
                  <w:sz w:val="17"/>
                  <w:szCs w:val="17"/>
                </w:rPr>
                <w:t>Lima</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59" w:history="1">
              <w:r>
                <w:rPr>
                  <w:rStyle w:val="Hyperlink"/>
                  <w:color w:val="663366"/>
                  <w:sz w:val="17"/>
                  <w:szCs w:val="17"/>
                </w:rPr>
                <w:t>[5]</w:t>
              </w:r>
            </w:hyperlink>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2009</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60" w:tooltip="APEC Singapore 2009 (trang chưa được viết)" w:history="1">
              <w:r>
                <w:rPr>
                  <w:rStyle w:val="Hyperlink"/>
                  <w:b/>
                  <w:bCs/>
                  <w:color w:val="A55858"/>
                  <w:sz w:val="17"/>
                  <w:szCs w:val="17"/>
                </w:rPr>
                <w:t>21</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14–15 tháng 11</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46050"/>
                  <wp:effectExtent l="19050" t="0" r="5715" b="0"/>
                  <wp:docPr id="63" name="Picture 63" descr="https://upload.wikimedia.org/wikipedia/commons/thumb/4/48/Flag_of_Singapore.svg/23px-Flag_of_Singapor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upload.wikimedia.org/wikipedia/commons/thumb/4/48/Flag_of_Singapore.svg/23px-Flag_of_Singapore.svg.png"/>
                          <pic:cNvPicPr>
                            <a:picLocks noChangeAspect="1" noChangeArrowheads="1"/>
                          </pic:cNvPicPr>
                        </pic:nvPicPr>
                        <pic:blipFill>
                          <a:blip r:embed="rId9"/>
                          <a:srcRect/>
                          <a:stretch>
                            <a:fillRect/>
                          </a:stretch>
                        </pic:blipFill>
                        <pic:spPr bwMode="auto">
                          <a:xfrm>
                            <a:off x="0" y="0"/>
                            <a:ext cx="222885" cy="146050"/>
                          </a:xfrm>
                          <a:prstGeom prst="rect">
                            <a:avLst/>
                          </a:prstGeom>
                          <a:noFill/>
                          <a:ln w="9525">
                            <a:noFill/>
                            <a:miter lim="800000"/>
                            <a:headEnd/>
                            <a:tailEnd/>
                          </a:ln>
                        </pic:spPr>
                      </pic:pic>
                    </a:graphicData>
                  </a:graphic>
                </wp:inline>
              </w:drawing>
            </w:r>
            <w:r>
              <w:rPr>
                <w:rStyle w:val="flagicon"/>
                <w:color w:val="222222"/>
                <w:sz w:val="17"/>
                <w:szCs w:val="17"/>
              </w:rPr>
              <w:t> </w:t>
            </w:r>
            <w:hyperlink r:id="rId261" w:tooltip="Singapore" w:history="1">
              <w:r>
                <w:rPr>
                  <w:rStyle w:val="Hyperlink"/>
                  <w:color w:val="0B0080"/>
                  <w:sz w:val="17"/>
                  <w:szCs w:val="17"/>
                </w:rPr>
                <w:t>Singapore</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62" w:tooltip="Singapore" w:history="1">
              <w:r>
                <w:rPr>
                  <w:rStyle w:val="Hyperlink"/>
                  <w:color w:val="0B0080"/>
                  <w:sz w:val="17"/>
                  <w:szCs w:val="17"/>
                </w:rPr>
                <w:t>Singapore</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63" w:history="1">
              <w:r>
                <w:rPr>
                  <w:rStyle w:val="Hyperlink"/>
                  <w:color w:val="663366"/>
                  <w:sz w:val="17"/>
                  <w:szCs w:val="17"/>
                </w:rPr>
                <w:t>[6]</w:t>
              </w:r>
            </w:hyperlink>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2010</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64" w:tooltip="APEC Japan 2010 (trang chưa được viết)" w:history="1">
              <w:r>
                <w:rPr>
                  <w:rStyle w:val="Hyperlink"/>
                  <w:b/>
                  <w:bCs/>
                  <w:color w:val="A55858"/>
                  <w:sz w:val="17"/>
                  <w:szCs w:val="17"/>
                </w:rPr>
                <w:t>22</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13–14 tháng 11</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0B0080"/>
                <w:sz w:val="17"/>
                <w:szCs w:val="17"/>
              </w:rPr>
              <w:drawing>
                <wp:inline distT="0" distB="0" distL="0" distR="0">
                  <wp:extent cx="192405" cy="123190"/>
                  <wp:effectExtent l="19050" t="0" r="0" b="0"/>
                  <wp:docPr id="64" name="Picture 64" descr="Cờ Nhật Bản">
                    <a:hlinkClick xmlns:a="http://schemas.openxmlformats.org/drawingml/2006/main" r:id="rId124" tooltip="&quot;Cờ Nhật Bả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ờ Nhật Bản">
                            <a:hlinkClick r:id="rId124" tooltip="&quot;Cờ Nhật Bản&quot;"/>
                          </pic:cNvPr>
                          <pic:cNvPicPr>
                            <a:picLocks noChangeAspect="1" noChangeArrowheads="1"/>
                          </pic:cNvPicPr>
                        </pic:nvPicPr>
                        <pic:blipFill>
                          <a:blip r:embed="rId125"/>
                          <a:srcRect/>
                          <a:stretch>
                            <a:fillRect/>
                          </a:stretch>
                        </pic:blipFill>
                        <pic:spPr bwMode="auto">
                          <a:xfrm>
                            <a:off x="0" y="0"/>
                            <a:ext cx="192405" cy="123190"/>
                          </a:xfrm>
                          <a:prstGeom prst="rect">
                            <a:avLst/>
                          </a:prstGeom>
                          <a:noFill/>
                          <a:ln w="9525">
                            <a:noFill/>
                            <a:miter lim="800000"/>
                            <a:headEnd/>
                            <a:tailEnd/>
                          </a:ln>
                        </pic:spPr>
                      </pic:pic>
                    </a:graphicData>
                  </a:graphic>
                </wp:inline>
              </w:drawing>
            </w:r>
            <w:r>
              <w:rPr>
                <w:color w:val="222222"/>
                <w:sz w:val="17"/>
                <w:szCs w:val="17"/>
              </w:rPr>
              <w:t> </w:t>
            </w:r>
            <w:hyperlink r:id="rId265" w:tooltip="Nhật Bản" w:history="1">
              <w:r>
                <w:rPr>
                  <w:rStyle w:val="Hyperlink"/>
                  <w:color w:val="0B0080"/>
                  <w:sz w:val="17"/>
                  <w:szCs w:val="17"/>
                </w:rPr>
                <w:t>Nhật Bản</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66" w:tooltip="Yokohama" w:history="1">
              <w:r>
                <w:rPr>
                  <w:rStyle w:val="Hyperlink"/>
                  <w:color w:val="0B0080"/>
                  <w:sz w:val="17"/>
                  <w:szCs w:val="17"/>
                </w:rPr>
                <w:t>Yokohama</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67" w:anchor="cite_note-13" w:history="1">
              <w:r>
                <w:rPr>
                  <w:rStyle w:val="Hyperlink"/>
                  <w:color w:val="0B0080"/>
                  <w:sz w:val="14"/>
                  <w:szCs w:val="14"/>
                  <w:vertAlign w:val="superscript"/>
                </w:rPr>
                <w:t>[13]</w:t>
              </w:r>
            </w:hyperlink>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2011</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68" w:tooltip="APEC United States 2011 (trang chưa được viết)" w:history="1">
              <w:r>
                <w:rPr>
                  <w:rStyle w:val="Hyperlink"/>
                  <w:b/>
                  <w:bCs/>
                  <w:color w:val="A55858"/>
                  <w:sz w:val="17"/>
                  <w:szCs w:val="17"/>
                </w:rPr>
                <w:t>23</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12–13 tháng 11</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15570"/>
                  <wp:effectExtent l="19050" t="0" r="5715" b="0"/>
                  <wp:docPr id="65" name="Picture 65" descr="https://upload.wikimedia.org/wikipedia/commons/thumb/a/a4/Flag_of_the_United_States.svg/23px-Flag_of_the_United_State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upload.wikimedia.org/wikipedia/commons/thumb/a/a4/Flag_of_the_United_States.svg/23px-Flag_of_the_United_States.svg.png"/>
                          <pic:cNvPicPr>
                            <a:picLocks noChangeAspect="1" noChangeArrowheads="1"/>
                          </pic:cNvPicPr>
                        </pic:nvPicPr>
                        <pic:blipFill>
                          <a:blip r:embed="rId139"/>
                          <a:srcRect/>
                          <a:stretch>
                            <a:fillRect/>
                          </a:stretch>
                        </pic:blipFill>
                        <pic:spPr bwMode="auto">
                          <a:xfrm>
                            <a:off x="0" y="0"/>
                            <a:ext cx="222885" cy="115570"/>
                          </a:xfrm>
                          <a:prstGeom prst="rect">
                            <a:avLst/>
                          </a:prstGeom>
                          <a:noFill/>
                          <a:ln w="9525">
                            <a:noFill/>
                            <a:miter lim="800000"/>
                            <a:headEnd/>
                            <a:tailEnd/>
                          </a:ln>
                        </pic:spPr>
                      </pic:pic>
                    </a:graphicData>
                  </a:graphic>
                </wp:inline>
              </w:drawing>
            </w:r>
            <w:r>
              <w:rPr>
                <w:rStyle w:val="flagicon"/>
                <w:color w:val="222222"/>
                <w:sz w:val="17"/>
                <w:szCs w:val="17"/>
              </w:rPr>
              <w:t> </w:t>
            </w:r>
            <w:hyperlink r:id="rId269" w:tooltip="Hoa Kỳ" w:history="1">
              <w:r>
                <w:rPr>
                  <w:rStyle w:val="Hyperlink"/>
                  <w:color w:val="0B0080"/>
                  <w:sz w:val="17"/>
                  <w:szCs w:val="17"/>
                </w:rPr>
                <w:t>Hoa Kỳ</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70" w:tooltip="Honolulu" w:history="1">
              <w:r>
                <w:rPr>
                  <w:rStyle w:val="Hyperlink"/>
                  <w:color w:val="0B0080"/>
                  <w:sz w:val="17"/>
                  <w:szCs w:val="17"/>
                </w:rPr>
                <w:t>Honolulu</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71" w:history="1">
              <w:r>
                <w:rPr>
                  <w:rStyle w:val="Hyperlink"/>
                  <w:color w:val="663366"/>
                  <w:sz w:val="17"/>
                  <w:szCs w:val="17"/>
                </w:rPr>
                <w:t>[7]</w:t>
              </w:r>
            </w:hyperlink>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2012</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72" w:tooltip="APEC Russia 2012 (trang chưa được viết)" w:history="1">
              <w:r>
                <w:rPr>
                  <w:rStyle w:val="Hyperlink"/>
                  <w:b/>
                  <w:bCs/>
                  <w:color w:val="A55858"/>
                  <w:sz w:val="17"/>
                  <w:szCs w:val="17"/>
                </w:rPr>
                <w:t>24</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9–10 tháng 9</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46050"/>
                  <wp:effectExtent l="19050" t="0" r="5715" b="0"/>
                  <wp:docPr id="66" name="Picture 66" descr="https://upload.wikimedia.org/wikipedia/commons/thumb/f/f3/Flag_of_Russia.svg/23px-Flag_of_Rus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upload.wikimedia.org/wikipedia/commons/thumb/f/f3/Flag_of_Russia.svg/23px-Flag_of_Russia.svg.png"/>
                          <pic:cNvPicPr>
                            <a:picLocks noChangeAspect="1" noChangeArrowheads="1"/>
                          </pic:cNvPicPr>
                        </pic:nvPicPr>
                        <pic:blipFill>
                          <a:blip r:embed="rId159"/>
                          <a:srcRect/>
                          <a:stretch>
                            <a:fillRect/>
                          </a:stretch>
                        </pic:blipFill>
                        <pic:spPr bwMode="auto">
                          <a:xfrm>
                            <a:off x="0" y="0"/>
                            <a:ext cx="222885" cy="146050"/>
                          </a:xfrm>
                          <a:prstGeom prst="rect">
                            <a:avLst/>
                          </a:prstGeom>
                          <a:noFill/>
                          <a:ln w="9525">
                            <a:noFill/>
                            <a:miter lim="800000"/>
                            <a:headEnd/>
                            <a:tailEnd/>
                          </a:ln>
                        </pic:spPr>
                      </pic:pic>
                    </a:graphicData>
                  </a:graphic>
                </wp:inline>
              </w:drawing>
            </w:r>
            <w:r>
              <w:rPr>
                <w:rStyle w:val="flagicon"/>
                <w:color w:val="222222"/>
                <w:sz w:val="17"/>
                <w:szCs w:val="17"/>
              </w:rPr>
              <w:t> </w:t>
            </w:r>
            <w:hyperlink r:id="rId273" w:tooltip="Nga" w:history="1">
              <w:r>
                <w:rPr>
                  <w:rStyle w:val="Hyperlink"/>
                  <w:color w:val="0B0080"/>
                  <w:sz w:val="17"/>
                  <w:szCs w:val="17"/>
                </w:rPr>
                <w:t>Nga</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74" w:tooltip="Vladivostok" w:history="1">
              <w:r>
                <w:rPr>
                  <w:rStyle w:val="Hyperlink"/>
                  <w:color w:val="0B0080"/>
                  <w:sz w:val="17"/>
                  <w:szCs w:val="17"/>
                </w:rPr>
                <w:t>Vladivostok</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75" w:history="1">
              <w:r>
                <w:rPr>
                  <w:rStyle w:val="Hyperlink"/>
                  <w:color w:val="663366"/>
                  <w:sz w:val="17"/>
                  <w:szCs w:val="17"/>
                </w:rPr>
                <w:t>[8]</w:t>
              </w:r>
            </w:hyperlink>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2013</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76" w:tooltip="APEC Indonesia 2013 (trang chưa được viết)" w:history="1">
              <w:r>
                <w:rPr>
                  <w:rStyle w:val="Hyperlink"/>
                  <w:b/>
                  <w:bCs/>
                  <w:color w:val="A55858"/>
                  <w:sz w:val="17"/>
                  <w:szCs w:val="17"/>
                </w:rPr>
                <w:t>25</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5–7 tháng 10</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46050"/>
                  <wp:effectExtent l="19050" t="0" r="5715" b="0"/>
                  <wp:docPr id="67" name="Picture 67" descr="https://upload.wikimedia.org/wikipedia/commons/thumb/9/9f/Flag_of_Indonesia.svg/23px-Flag_of_Indone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upload.wikimedia.org/wikipedia/commons/thumb/9/9f/Flag_of_Indonesia.svg/23px-Flag_of_Indonesia.svg.png"/>
                          <pic:cNvPicPr>
                            <a:picLocks noChangeAspect="1" noChangeArrowheads="1"/>
                          </pic:cNvPicPr>
                        </pic:nvPicPr>
                        <pic:blipFill>
                          <a:blip r:embed="rId122"/>
                          <a:srcRect/>
                          <a:stretch>
                            <a:fillRect/>
                          </a:stretch>
                        </pic:blipFill>
                        <pic:spPr bwMode="auto">
                          <a:xfrm>
                            <a:off x="0" y="0"/>
                            <a:ext cx="222885" cy="146050"/>
                          </a:xfrm>
                          <a:prstGeom prst="rect">
                            <a:avLst/>
                          </a:prstGeom>
                          <a:noFill/>
                          <a:ln w="9525">
                            <a:noFill/>
                            <a:miter lim="800000"/>
                            <a:headEnd/>
                            <a:tailEnd/>
                          </a:ln>
                        </pic:spPr>
                      </pic:pic>
                    </a:graphicData>
                  </a:graphic>
                </wp:inline>
              </w:drawing>
            </w:r>
            <w:r>
              <w:rPr>
                <w:rStyle w:val="flagicon"/>
                <w:color w:val="222222"/>
                <w:sz w:val="17"/>
                <w:szCs w:val="17"/>
              </w:rPr>
              <w:t> </w:t>
            </w:r>
            <w:hyperlink r:id="rId277" w:tooltip="Indonesia" w:history="1">
              <w:r>
                <w:rPr>
                  <w:rStyle w:val="Hyperlink"/>
                  <w:color w:val="0B0080"/>
                  <w:sz w:val="17"/>
                  <w:szCs w:val="17"/>
                </w:rPr>
                <w:t>Indonesia</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78" w:tooltip="Bali" w:history="1">
              <w:r>
                <w:rPr>
                  <w:rStyle w:val="Hyperlink"/>
                  <w:color w:val="0B0080"/>
                  <w:sz w:val="17"/>
                  <w:szCs w:val="17"/>
                </w:rPr>
                <w:t>Bali</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79" w:history="1">
              <w:r>
                <w:rPr>
                  <w:rStyle w:val="Hyperlink"/>
                  <w:color w:val="663366"/>
                  <w:sz w:val="17"/>
                  <w:szCs w:val="17"/>
                </w:rPr>
                <w:t>[9]</w:t>
              </w:r>
            </w:hyperlink>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2014</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80" w:tooltip="APEC China 2014 (trang chưa được viết)" w:history="1">
              <w:r>
                <w:rPr>
                  <w:rStyle w:val="Hyperlink"/>
                  <w:b/>
                  <w:bCs/>
                  <w:color w:val="A55858"/>
                  <w:sz w:val="17"/>
                  <w:szCs w:val="17"/>
                </w:rPr>
                <w:t>26</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10–11 tháng 11</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0B0080"/>
                <w:sz w:val="17"/>
                <w:szCs w:val="17"/>
              </w:rPr>
              <w:drawing>
                <wp:inline distT="0" distB="0" distL="0" distR="0">
                  <wp:extent cx="192405" cy="123190"/>
                  <wp:effectExtent l="19050" t="0" r="0" b="0"/>
                  <wp:docPr id="68" name="Picture 68" descr="Cờ Trung Quốc">
                    <a:hlinkClick xmlns:a="http://schemas.openxmlformats.org/drawingml/2006/main" r:id="rId147" tooltip="&quot;Cờ Trung Quố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ờ Trung Quốc">
                            <a:hlinkClick r:id="rId147" tooltip="&quot;Cờ Trung Quốc&quot;"/>
                          </pic:cNvPr>
                          <pic:cNvPicPr>
                            <a:picLocks noChangeAspect="1" noChangeArrowheads="1"/>
                          </pic:cNvPicPr>
                        </pic:nvPicPr>
                        <pic:blipFill>
                          <a:blip r:embed="rId235"/>
                          <a:srcRect/>
                          <a:stretch>
                            <a:fillRect/>
                          </a:stretch>
                        </pic:blipFill>
                        <pic:spPr bwMode="auto">
                          <a:xfrm>
                            <a:off x="0" y="0"/>
                            <a:ext cx="192405" cy="123190"/>
                          </a:xfrm>
                          <a:prstGeom prst="rect">
                            <a:avLst/>
                          </a:prstGeom>
                          <a:noFill/>
                          <a:ln w="9525">
                            <a:noFill/>
                            <a:miter lim="800000"/>
                            <a:headEnd/>
                            <a:tailEnd/>
                          </a:ln>
                        </pic:spPr>
                      </pic:pic>
                    </a:graphicData>
                  </a:graphic>
                </wp:inline>
              </w:drawing>
            </w:r>
            <w:r>
              <w:rPr>
                <w:color w:val="222222"/>
                <w:sz w:val="17"/>
                <w:szCs w:val="17"/>
              </w:rPr>
              <w:t> </w:t>
            </w:r>
            <w:hyperlink r:id="rId281" w:tooltip="Trung Quốc" w:history="1">
              <w:r>
                <w:rPr>
                  <w:rStyle w:val="Hyperlink"/>
                  <w:color w:val="0B0080"/>
                  <w:sz w:val="17"/>
                  <w:szCs w:val="17"/>
                </w:rPr>
                <w:t>Trung Quốc</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82" w:tooltip="Bắc Kinh" w:history="1">
              <w:r>
                <w:rPr>
                  <w:rStyle w:val="Hyperlink"/>
                  <w:color w:val="0B0080"/>
                  <w:sz w:val="17"/>
                  <w:szCs w:val="17"/>
                </w:rPr>
                <w:t>Bắc Kinh</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83" w:history="1">
              <w:r>
                <w:rPr>
                  <w:rStyle w:val="Hyperlink"/>
                  <w:color w:val="663366"/>
                  <w:sz w:val="17"/>
                  <w:szCs w:val="17"/>
                </w:rPr>
                <w:t>[10]</w:t>
              </w:r>
            </w:hyperlink>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2015</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84" w:tooltip="APEC Philippines 2015" w:history="1">
              <w:r>
                <w:rPr>
                  <w:rStyle w:val="Hyperlink"/>
                  <w:b/>
                  <w:bCs/>
                  <w:color w:val="0B0080"/>
                  <w:sz w:val="17"/>
                  <w:szCs w:val="17"/>
                </w:rPr>
                <w:t>27</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18–19 tháng 11</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15570"/>
                  <wp:effectExtent l="19050" t="0" r="5715" b="0"/>
                  <wp:docPr id="69" name="Picture 69" descr="https://upload.wikimedia.org/wikipedia/commons/thumb/9/99/Flag_of_the_Philippines.svg/23px-Flag_of_the_Philippine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upload.wikimedia.org/wikipedia/commons/thumb/9/99/Flag_of_the_Philippines.svg/23px-Flag_of_the_Philippines.svg.png"/>
                          <pic:cNvPicPr>
                            <a:picLocks noChangeAspect="1" noChangeArrowheads="1"/>
                          </pic:cNvPicPr>
                        </pic:nvPicPr>
                        <pic:blipFill>
                          <a:blip r:embed="rId133"/>
                          <a:srcRect/>
                          <a:stretch>
                            <a:fillRect/>
                          </a:stretch>
                        </pic:blipFill>
                        <pic:spPr bwMode="auto">
                          <a:xfrm>
                            <a:off x="0" y="0"/>
                            <a:ext cx="222885" cy="115570"/>
                          </a:xfrm>
                          <a:prstGeom prst="rect">
                            <a:avLst/>
                          </a:prstGeom>
                          <a:noFill/>
                          <a:ln w="9525">
                            <a:noFill/>
                            <a:miter lim="800000"/>
                            <a:headEnd/>
                            <a:tailEnd/>
                          </a:ln>
                        </pic:spPr>
                      </pic:pic>
                    </a:graphicData>
                  </a:graphic>
                </wp:inline>
              </w:drawing>
            </w:r>
            <w:r>
              <w:rPr>
                <w:rStyle w:val="flagicon"/>
                <w:color w:val="222222"/>
                <w:sz w:val="17"/>
                <w:szCs w:val="17"/>
              </w:rPr>
              <w:t> </w:t>
            </w:r>
            <w:hyperlink r:id="rId285" w:tooltip="Philippines" w:history="1">
              <w:r>
                <w:rPr>
                  <w:rStyle w:val="Hyperlink"/>
                  <w:color w:val="0B0080"/>
                  <w:sz w:val="17"/>
                  <w:szCs w:val="17"/>
                </w:rPr>
                <w:t>Philippines</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86" w:tooltip="Metro Manila" w:history="1">
              <w:r>
                <w:rPr>
                  <w:rStyle w:val="Hyperlink"/>
                  <w:color w:val="0B0080"/>
                  <w:sz w:val="17"/>
                  <w:szCs w:val="17"/>
                </w:rPr>
                <w:t>Manila</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87" w:history="1">
              <w:r>
                <w:rPr>
                  <w:rStyle w:val="Hyperlink"/>
                  <w:color w:val="663366"/>
                  <w:sz w:val="17"/>
                  <w:szCs w:val="17"/>
                </w:rPr>
                <w:t>[11]</w:t>
              </w:r>
            </w:hyperlink>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2016</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88" w:tooltip="APEC Peru 2016 (trang chưa được viết)" w:history="1">
              <w:r>
                <w:rPr>
                  <w:rStyle w:val="Hyperlink"/>
                  <w:b/>
                  <w:bCs/>
                  <w:color w:val="A55858"/>
                  <w:sz w:val="17"/>
                  <w:szCs w:val="17"/>
                </w:rPr>
                <w:t>28</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19–20 tháng 11</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222222"/>
                <w:sz w:val="17"/>
                <w:szCs w:val="17"/>
              </w:rPr>
              <w:drawing>
                <wp:inline distT="0" distB="0" distL="0" distR="0">
                  <wp:extent cx="222885" cy="146050"/>
                  <wp:effectExtent l="19050" t="0" r="5715" b="0"/>
                  <wp:docPr id="70" name="Picture 70" descr="https://upload.wikimedia.org/wikipedia/commons/thumb/c/cf/Flag_of_Peru.svg/23px-Flag_of_Peru.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upload.wikimedia.org/wikipedia/commons/thumb/c/cf/Flag_of_Peru.svg/23px-Flag_of_Peru.svg.png"/>
                          <pic:cNvPicPr>
                            <a:picLocks noChangeAspect="1" noChangeArrowheads="1"/>
                          </pic:cNvPicPr>
                        </pic:nvPicPr>
                        <pic:blipFill>
                          <a:blip r:embed="rId157"/>
                          <a:srcRect/>
                          <a:stretch>
                            <a:fillRect/>
                          </a:stretch>
                        </pic:blipFill>
                        <pic:spPr bwMode="auto">
                          <a:xfrm>
                            <a:off x="0" y="0"/>
                            <a:ext cx="222885" cy="146050"/>
                          </a:xfrm>
                          <a:prstGeom prst="rect">
                            <a:avLst/>
                          </a:prstGeom>
                          <a:noFill/>
                          <a:ln w="9525">
                            <a:noFill/>
                            <a:miter lim="800000"/>
                            <a:headEnd/>
                            <a:tailEnd/>
                          </a:ln>
                        </pic:spPr>
                      </pic:pic>
                    </a:graphicData>
                  </a:graphic>
                </wp:inline>
              </w:drawing>
            </w:r>
            <w:r>
              <w:rPr>
                <w:rStyle w:val="flagicon"/>
                <w:color w:val="222222"/>
                <w:sz w:val="17"/>
                <w:szCs w:val="17"/>
              </w:rPr>
              <w:t> </w:t>
            </w:r>
            <w:hyperlink r:id="rId289" w:tooltip="Peru" w:history="1">
              <w:r>
                <w:rPr>
                  <w:rStyle w:val="Hyperlink"/>
                  <w:color w:val="0B0080"/>
                  <w:sz w:val="17"/>
                  <w:szCs w:val="17"/>
                </w:rPr>
                <w:t>Peru</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90" w:tooltip="Lima" w:history="1">
              <w:r>
                <w:rPr>
                  <w:rStyle w:val="Hyperlink"/>
                  <w:color w:val="0B0080"/>
                  <w:sz w:val="17"/>
                  <w:szCs w:val="17"/>
                </w:rPr>
                <w:t>Lima</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91" w:history="1">
              <w:r>
                <w:rPr>
                  <w:rStyle w:val="Hyperlink"/>
                  <w:color w:val="663366"/>
                  <w:sz w:val="17"/>
                  <w:szCs w:val="17"/>
                </w:rPr>
                <w:t>[12]</w:t>
              </w:r>
            </w:hyperlink>
          </w:p>
        </w:tc>
      </w:tr>
      <w:tr w:rsidR="00E60290" w:rsidTr="00E60290">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2017</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92" w:tooltip="APEC Việt Nam 2017" w:history="1">
              <w:r>
                <w:rPr>
                  <w:rStyle w:val="Hyperlink"/>
                  <w:b/>
                  <w:bCs/>
                  <w:color w:val="0B0080"/>
                  <w:sz w:val="17"/>
                  <w:szCs w:val="17"/>
                </w:rPr>
                <w:t>29</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color w:val="222222"/>
                <w:sz w:val="17"/>
                <w:szCs w:val="17"/>
              </w:rPr>
              <w:t>11–12 tháng 11</w:t>
            </w:r>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r>
              <w:rPr>
                <w:noProof/>
                <w:color w:val="0B0080"/>
                <w:sz w:val="17"/>
                <w:szCs w:val="17"/>
              </w:rPr>
              <w:drawing>
                <wp:inline distT="0" distB="0" distL="0" distR="0">
                  <wp:extent cx="207645" cy="146050"/>
                  <wp:effectExtent l="19050" t="0" r="1905" b="0"/>
                  <wp:docPr id="71" name="Picture 71" descr="Cộng hòa xã hội chủ nghĩa Việt Nam">
                    <a:hlinkClick xmlns:a="http://schemas.openxmlformats.org/drawingml/2006/main" r:id="rId11" tooltip="&quot;Cộng hòa xã hội chủ nghĩa Việt Na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ộng hòa xã hội chủ nghĩa Việt Nam">
                            <a:hlinkClick r:id="rId11" tooltip="&quot;Cộng hòa xã hội chủ nghĩa Việt Nam&quot;"/>
                          </pic:cNvPr>
                          <pic:cNvPicPr>
                            <a:picLocks noChangeAspect="1" noChangeArrowheads="1"/>
                          </pic:cNvPicPr>
                        </pic:nvPicPr>
                        <pic:blipFill>
                          <a:blip r:embed="rId12"/>
                          <a:srcRect/>
                          <a:stretch>
                            <a:fillRect/>
                          </a:stretch>
                        </pic:blipFill>
                        <pic:spPr bwMode="auto">
                          <a:xfrm>
                            <a:off x="0" y="0"/>
                            <a:ext cx="207645" cy="146050"/>
                          </a:xfrm>
                          <a:prstGeom prst="rect">
                            <a:avLst/>
                          </a:prstGeom>
                          <a:noFill/>
                          <a:ln w="9525">
                            <a:noFill/>
                            <a:miter lim="800000"/>
                            <a:headEnd/>
                            <a:tailEnd/>
                          </a:ln>
                        </pic:spPr>
                      </pic:pic>
                    </a:graphicData>
                  </a:graphic>
                </wp:inline>
              </w:drawing>
            </w:r>
            <w:r>
              <w:rPr>
                <w:color w:val="222222"/>
                <w:sz w:val="17"/>
                <w:szCs w:val="17"/>
              </w:rPr>
              <w:t> </w:t>
            </w:r>
            <w:hyperlink r:id="rId293" w:tooltip="Việt Nam" w:history="1">
              <w:r>
                <w:rPr>
                  <w:rStyle w:val="Hyperlink"/>
                  <w:color w:val="0B0080"/>
                  <w:sz w:val="17"/>
                  <w:szCs w:val="17"/>
                </w:rPr>
                <w:t>Việt Nam</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hyperlink r:id="rId294" w:tooltip="Đà Nẵng" w:history="1">
              <w:r>
                <w:rPr>
                  <w:rStyle w:val="Hyperlink"/>
                  <w:color w:val="0B0080"/>
                  <w:sz w:val="17"/>
                  <w:szCs w:val="17"/>
                </w:rPr>
                <w:t>Đà Nẵng</w:t>
              </w:r>
            </w:hyperlink>
          </w:p>
        </w:tc>
        <w:tc>
          <w:tcPr>
            <w:tcW w:w="0" w:type="auto"/>
            <w:tcBorders>
              <w:top w:val="single" w:sz="4" w:space="0" w:color="A2A9B1"/>
              <w:left w:val="single" w:sz="4" w:space="0" w:color="A2A9B1"/>
              <w:bottom w:val="single" w:sz="4" w:space="0" w:color="A2A9B1"/>
              <w:right w:val="single" w:sz="4" w:space="0" w:color="A2A9B1"/>
            </w:tcBorders>
            <w:shd w:val="clear" w:color="auto" w:fill="F8F9FA"/>
            <w:tcMar>
              <w:top w:w="48" w:type="dxa"/>
              <w:left w:w="96" w:type="dxa"/>
              <w:bottom w:w="48" w:type="dxa"/>
              <w:right w:w="96" w:type="dxa"/>
            </w:tcMar>
            <w:vAlign w:val="center"/>
            <w:hideMark/>
          </w:tcPr>
          <w:p w:rsidR="00E60290" w:rsidRDefault="00E60290">
            <w:pPr>
              <w:spacing w:before="240" w:after="240"/>
              <w:rPr>
                <w:color w:val="222222"/>
                <w:sz w:val="17"/>
                <w:szCs w:val="17"/>
              </w:rPr>
            </w:pPr>
          </w:p>
        </w:tc>
      </w:tr>
    </w:tbl>
    <w:p w:rsidR="00E60290" w:rsidRDefault="00E60290" w:rsidP="00E60290">
      <w:pPr>
        <w:pStyle w:val="Heading2"/>
        <w:pBdr>
          <w:bottom w:val="single" w:sz="4" w:space="0" w:color="A2A9B1"/>
        </w:pBdr>
        <w:spacing w:before="240" w:after="60"/>
        <w:rPr>
          <w:rFonts w:ascii="Palatino Linotype" w:hAnsi="Palatino Linotype" w:cs="Arial"/>
          <w:b w:val="0"/>
          <w:bCs w:val="0"/>
          <w:color w:val="000000"/>
          <w:sz w:val="32"/>
          <w:szCs w:val="32"/>
          <w:lang w:val="vi-VN"/>
        </w:rPr>
      </w:pPr>
      <w:r>
        <w:rPr>
          <w:rStyle w:val="mw-headline"/>
          <w:rFonts w:ascii="Palatino Linotype" w:hAnsi="Palatino Linotype" w:cs="Arial"/>
          <w:b w:val="0"/>
          <w:bCs w:val="0"/>
          <w:color w:val="000000"/>
          <w:sz w:val="32"/>
          <w:szCs w:val="32"/>
          <w:lang w:val="vi-VN"/>
        </w:rPr>
        <w:t>Chỉ trích</w:t>
      </w:r>
    </w:p>
    <w:p w:rsidR="00E60290" w:rsidRDefault="00E60290" w:rsidP="00E60290">
      <w:pPr>
        <w:pStyle w:val="NormalWeb"/>
        <w:spacing w:before="120" w:beforeAutospacing="0" w:after="120" w:afterAutospacing="0"/>
        <w:rPr>
          <w:rFonts w:ascii="Arial" w:hAnsi="Arial" w:cs="Arial"/>
          <w:color w:val="222222"/>
          <w:sz w:val="21"/>
          <w:szCs w:val="21"/>
          <w:lang w:val="vi-VN"/>
        </w:rPr>
      </w:pPr>
      <w:r>
        <w:rPr>
          <w:rFonts w:ascii="Arial" w:hAnsi="Arial" w:cs="Arial"/>
          <w:color w:val="222222"/>
          <w:sz w:val="21"/>
          <w:szCs w:val="21"/>
          <w:lang w:val="vi-VN"/>
        </w:rPr>
        <w:t>APEC đã bị chỉ trích vì thúc đẩy các hiệp định thương mại tự do, trong đó áp đặt những hạn chế đối với luật pháp của quốc gia và địa phương, với việc điều chỉnh và bảo đảm quyền lao động, bảo vệ môi trường và tiếp cận thuốc men an toàn và giá cả phải chăng</w:t>
      </w:r>
      <w:hyperlink r:id="rId295" w:anchor="cite_note-14" w:history="1">
        <w:r>
          <w:rPr>
            <w:rStyle w:val="Hyperlink"/>
            <w:rFonts w:ascii="Arial" w:hAnsi="Arial" w:cs="Arial"/>
            <w:color w:val="0B0080"/>
            <w:sz w:val="14"/>
            <w:szCs w:val="14"/>
            <w:vertAlign w:val="superscript"/>
            <w:lang w:val="vi-VN"/>
          </w:rPr>
          <w:t>[14]</w:t>
        </w:r>
      </w:hyperlink>
      <w:r>
        <w:rPr>
          <w:rFonts w:ascii="Arial" w:hAnsi="Arial" w:cs="Arial"/>
          <w:color w:val="222222"/>
          <w:sz w:val="21"/>
          <w:szCs w:val="21"/>
          <w:lang w:val="vi-VN"/>
        </w:rPr>
        <w:t>. Theo tổ chức này, đây là "diễn đàn hàng đầu nhằm thúc đẩy tăng trưởng kinh tế, hợp tác, thương mại và đầu tư ở khu vực Châu Á - Thái Bình Dương" được thành lập để "tăng cường tăng trưởng kinh tế và thịnh vượng cho khu vực và củng cố cộng đồng Châu Á - Thái Bình Dương".</w:t>
      </w:r>
      <w:hyperlink r:id="rId296" w:anchor="cite_note-15" w:history="1">
        <w:r>
          <w:rPr>
            <w:rStyle w:val="Hyperlink"/>
            <w:rFonts w:ascii="Arial" w:hAnsi="Arial" w:cs="Arial"/>
            <w:color w:val="0B0080"/>
            <w:sz w:val="14"/>
            <w:szCs w:val="14"/>
            <w:vertAlign w:val="superscript"/>
            <w:lang w:val="vi-VN"/>
          </w:rPr>
          <w:t>[15]</w:t>
        </w:r>
      </w:hyperlink>
      <w:r>
        <w:rPr>
          <w:rFonts w:ascii="Arial" w:hAnsi="Arial" w:cs="Arial"/>
          <w:color w:val="222222"/>
          <w:sz w:val="21"/>
          <w:szCs w:val="21"/>
          <w:lang w:val="vi-VN"/>
        </w:rPr>
        <w:t xml:space="preserve"> Tuy nhiên, vẫn còn tranh cãi về việc thực sự APEC có đạt được bất cứ điều gì mang tính xây dựng hay không, đặc biệt là từ quan điểm của các </w:t>
      </w:r>
      <w:r>
        <w:rPr>
          <w:rFonts w:ascii="Arial" w:hAnsi="Arial" w:cs="Arial"/>
          <w:color w:val="222222"/>
          <w:sz w:val="21"/>
          <w:szCs w:val="21"/>
          <w:lang w:val="vi-VN"/>
        </w:rPr>
        <w:lastRenderedPageBreak/>
        <w:t>nước châu Âu không thể tham gia vào APEC</w:t>
      </w:r>
      <w:hyperlink r:id="rId297" w:anchor="cite_note-16" w:history="1">
        <w:r>
          <w:rPr>
            <w:rStyle w:val="Hyperlink"/>
            <w:rFonts w:ascii="Arial" w:hAnsi="Arial" w:cs="Arial"/>
            <w:color w:val="0B0080"/>
            <w:sz w:val="14"/>
            <w:szCs w:val="14"/>
            <w:vertAlign w:val="superscript"/>
            <w:lang w:val="vi-VN"/>
          </w:rPr>
          <w:t>[16]</w:t>
        </w:r>
      </w:hyperlink>
      <w:r>
        <w:rPr>
          <w:rFonts w:ascii="Arial" w:hAnsi="Arial" w:cs="Arial"/>
          <w:color w:val="222222"/>
          <w:sz w:val="21"/>
          <w:szCs w:val="21"/>
          <w:lang w:val="vi-VN"/>
        </w:rPr>
        <w:t> và các quốc đảo Thái Bình Dương mà vì lý do nào đó không thể tham gia vào APEC nhưng sẽ phải chịu hậu quả từ các chính sách của APEC.</w:t>
      </w:r>
    </w:p>
    <w:p w:rsidR="00E60290" w:rsidRDefault="00E60290" w:rsidP="00E60290">
      <w:pPr>
        <w:pStyle w:val="Heading2"/>
        <w:pBdr>
          <w:bottom w:val="single" w:sz="4" w:space="0" w:color="A2A9B1"/>
        </w:pBdr>
        <w:spacing w:before="240" w:after="60"/>
        <w:rPr>
          <w:rFonts w:ascii="Palatino Linotype" w:hAnsi="Palatino Linotype" w:cs="Arial"/>
          <w:b w:val="0"/>
          <w:bCs w:val="0"/>
          <w:color w:val="000000"/>
          <w:sz w:val="32"/>
          <w:szCs w:val="32"/>
          <w:lang w:val="vi-VN"/>
        </w:rPr>
      </w:pPr>
      <w:r>
        <w:rPr>
          <w:rStyle w:val="mw-headline"/>
          <w:rFonts w:ascii="Palatino Linotype" w:hAnsi="Palatino Linotype" w:cs="Arial"/>
          <w:b w:val="0"/>
          <w:bCs w:val="0"/>
          <w:color w:val="000000"/>
          <w:sz w:val="32"/>
          <w:szCs w:val="32"/>
          <w:lang w:val="vi-VN"/>
        </w:rPr>
        <w:t>Lãnh đạo hiện tại của các nền kinh tế APEC tính đến 2017</w:t>
      </w:r>
    </w:p>
    <w:p w:rsidR="00E60290" w:rsidRDefault="00E60290" w:rsidP="00E60290">
      <w:pPr>
        <w:numPr>
          <w:ilvl w:val="0"/>
          <w:numId w:val="4"/>
        </w:numPr>
        <w:shd w:val="clear" w:color="auto" w:fill="F9F9F9"/>
        <w:spacing w:before="100" w:beforeAutospacing="1" w:after="24" w:line="240" w:lineRule="auto"/>
        <w:ind w:left="24" w:right="24"/>
        <w:jc w:val="center"/>
        <w:textAlignment w:val="top"/>
        <w:rPr>
          <w:rFonts w:ascii="Arial" w:hAnsi="Arial" w:cs="Arial"/>
          <w:color w:val="222222"/>
          <w:sz w:val="21"/>
          <w:szCs w:val="21"/>
          <w:lang w:val="vi-VN"/>
        </w:rPr>
      </w:pPr>
      <w:r>
        <w:rPr>
          <w:rFonts w:ascii="Arial" w:hAnsi="Arial" w:cs="Arial"/>
          <w:noProof/>
          <w:color w:val="0B0080"/>
          <w:sz w:val="21"/>
          <w:szCs w:val="21"/>
        </w:rPr>
        <w:drawing>
          <wp:inline distT="0" distB="0" distL="0" distR="0">
            <wp:extent cx="791210" cy="1144905"/>
            <wp:effectExtent l="19050" t="0" r="8890" b="0"/>
            <wp:docPr id="72" name="Picture 72" descr="https://upload.wikimedia.org/wikipedia/commons/thumb/c/c6/Malcolm_Turnbull_November_2015.jpg/83px-Malcolm_Turnbull_November_2015.jpg">
              <a:hlinkClick xmlns:a="http://schemas.openxmlformats.org/drawingml/2006/main" r:id="rId2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upload.wikimedia.org/wikipedia/commons/thumb/c/c6/Malcolm_Turnbull_November_2015.jpg/83px-Malcolm_Turnbull_November_2015.jpg">
                      <a:hlinkClick r:id="rId298"/>
                    </pic:cNvPr>
                    <pic:cNvPicPr>
                      <a:picLocks noChangeAspect="1" noChangeArrowheads="1"/>
                    </pic:cNvPicPr>
                  </pic:nvPicPr>
                  <pic:blipFill>
                    <a:blip r:embed="rId299"/>
                    <a:srcRect/>
                    <a:stretch>
                      <a:fillRect/>
                    </a:stretch>
                  </pic:blipFill>
                  <pic:spPr bwMode="auto">
                    <a:xfrm>
                      <a:off x="0" y="0"/>
                      <a:ext cx="791210" cy="1144905"/>
                    </a:xfrm>
                    <a:prstGeom prst="rect">
                      <a:avLst/>
                    </a:prstGeom>
                    <a:noFill/>
                    <a:ln w="9525">
                      <a:noFill/>
                      <a:miter lim="800000"/>
                      <a:headEnd/>
                      <a:tailEnd/>
                    </a:ln>
                  </pic:spPr>
                </pic:pic>
              </a:graphicData>
            </a:graphic>
          </wp:inline>
        </w:drawing>
      </w:r>
    </w:p>
    <w:p w:rsidR="00E60290" w:rsidRDefault="00E60290" w:rsidP="00E60290">
      <w:pPr>
        <w:pStyle w:val="NormalWeb"/>
        <w:spacing w:before="120" w:beforeAutospacing="0" w:after="120" w:afterAutospacing="0"/>
        <w:ind w:left="24" w:right="24"/>
        <w:jc w:val="center"/>
        <w:textAlignment w:val="top"/>
        <w:rPr>
          <w:rFonts w:ascii="Arial" w:hAnsi="Arial" w:cs="Arial"/>
          <w:color w:val="222222"/>
          <w:sz w:val="16"/>
          <w:szCs w:val="16"/>
          <w:lang w:val="vi-VN"/>
        </w:rPr>
      </w:pPr>
      <w:r>
        <w:rPr>
          <w:rFonts w:ascii="Arial" w:hAnsi="Arial" w:cs="Arial"/>
          <w:b/>
          <w:bCs/>
          <w:noProof/>
          <w:color w:val="222222"/>
          <w:sz w:val="16"/>
          <w:szCs w:val="16"/>
        </w:rPr>
        <w:drawing>
          <wp:inline distT="0" distB="0" distL="0" distR="0">
            <wp:extent cx="222885" cy="115570"/>
            <wp:effectExtent l="19050" t="0" r="5715" b="0"/>
            <wp:docPr id="73" name="Picture 73" descr="https://upload.wikimedia.org/wikipedia/commons/thumb/b/b9/Flag_of_Australia.svg/23px-Flag_of_Austral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upload.wikimedia.org/wikipedia/commons/thumb/b/b9/Flag_of_Australia.svg/23px-Flag_of_Australia.svg.png"/>
                    <pic:cNvPicPr>
                      <a:picLocks noChangeAspect="1" noChangeArrowheads="1"/>
                    </pic:cNvPicPr>
                  </pic:nvPicPr>
                  <pic:blipFill>
                    <a:blip r:embed="rId116"/>
                    <a:srcRect/>
                    <a:stretch>
                      <a:fillRect/>
                    </a:stretch>
                  </pic:blipFill>
                  <pic:spPr bwMode="auto">
                    <a:xfrm>
                      <a:off x="0" y="0"/>
                      <a:ext cx="222885" cy="115570"/>
                    </a:xfrm>
                    <a:prstGeom prst="rect">
                      <a:avLst/>
                    </a:prstGeom>
                    <a:noFill/>
                    <a:ln w="9525">
                      <a:noFill/>
                      <a:miter lim="800000"/>
                      <a:headEnd/>
                      <a:tailEnd/>
                    </a:ln>
                  </pic:spPr>
                </pic:pic>
              </a:graphicData>
            </a:graphic>
          </wp:inline>
        </w:drawing>
      </w:r>
      <w:r>
        <w:rPr>
          <w:rStyle w:val="flagicon"/>
          <w:rFonts w:ascii="Arial" w:hAnsi="Arial" w:cs="Arial"/>
          <w:b/>
          <w:bCs/>
          <w:color w:val="222222"/>
          <w:sz w:val="16"/>
          <w:szCs w:val="16"/>
          <w:lang w:val="vi-VN"/>
        </w:rPr>
        <w:t> </w:t>
      </w:r>
      <w:hyperlink r:id="rId300" w:tooltip="Úc" w:history="1">
        <w:r>
          <w:rPr>
            <w:rStyle w:val="Hyperlink"/>
            <w:rFonts w:ascii="Arial" w:hAnsi="Arial" w:cs="Arial"/>
            <w:b/>
            <w:bCs/>
            <w:color w:val="0B0080"/>
            <w:sz w:val="16"/>
            <w:szCs w:val="16"/>
            <w:lang w:val="vi-VN"/>
          </w:rPr>
          <w:t>Úc</w:t>
        </w:r>
      </w:hyperlink>
      <w:r>
        <w:rPr>
          <w:rFonts w:ascii="Arial" w:hAnsi="Arial" w:cs="Arial"/>
          <w:color w:val="222222"/>
          <w:sz w:val="16"/>
          <w:szCs w:val="16"/>
          <w:lang w:val="vi-VN"/>
        </w:rPr>
        <w:br/>
      </w:r>
      <w:hyperlink r:id="rId301" w:tooltip="Thủ tướng Úc" w:history="1">
        <w:r>
          <w:rPr>
            <w:rStyle w:val="Hyperlink"/>
            <w:rFonts w:ascii="Arial" w:hAnsi="Arial" w:cs="Arial"/>
            <w:color w:val="0B0080"/>
            <w:sz w:val="16"/>
            <w:szCs w:val="16"/>
            <w:lang w:val="vi-VN"/>
          </w:rPr>
          <w:t>Thủ tướng</w:t>
        </w:r>
      </w:hyperlink>
      <w:r>
        <w:rPr>
          <w:rFonts w:ascii="Arial" w:hAnsi="Arial" w:cs="Arial"/>
          <w:color w:val="222222"/>
          <w:sz w:val="16"/>
          <w:szCs w:val="16"/>
          <w:lang w:val="vi-VN"/>
        </w:rPr>
        <w:t> </w:t>
      </w:r>
      <w:hyperlink r:id="rId302" w:tooltip="Malcolm Turnbull" w:history="1">
        <w:r>
          <w:rPr>
            <w:rStyle w:val="Hyperlink"/>
            <w:rFonts w:ascii="Arial" w:hAnsi="Arial" w:cs="Arial"/>
            <w:b/>
            <w:bCs/>
            <w:color w:val="0B0080"/>
            <w:sz w:val="16"/>
            <w:szCs w:val="16"/>
            <w:lang w:val="vi-VN"/>
          </w:rPr>
          <w:t>Malcolm Turnbull</w:t>
        </w:r>
      </w:hyperlink>
    </w:p>
    <w:p w:rsidR="00E60290" w:rsidRDefault="00E60290" w:rsidP="00E60290">
      <w:pPr>
        <w:ind w:left="24" w:right="24"/>
        <w:jc w:val="center"/>
        <w:rPr>
          <w:rFonts w:ascii="Arial" w:hAnsi="Arial" w:cs="Arial"/>
          <w:color w:val="222222"/>
          <w:sz w:val="21"/>
          <w:szCs w:val="21"/>
          <w:lang w:val="vi-VN"/>
        </w:rPr>
      </w:pPr>
      <w:r>
        <w:rPr>
          <w:rFonts w:ascii="Arial" w:hAnsi="Arial" w:cs="Arial"/>
          <w:color w:val="222222"/>
          <w:sz w:val="21"/>
          <w:szCs w:val="21"/>
          <w:lang w:val="vi-VN"/>
        </w:rPr>
        <w:t> </w:t>
      </w:r>
    </w:p>
    <w:p w:rsidR="00E60290" w:rsidRDefault="00E60290" w:rsidP="00E60290">
      <w:pPr>
        <w:numPr>
          <w:ilvl w:val="0"/>
          <w:numId w:val="4"/>
        </w:numPr>
        <w:shd w:val="clear" w:color="auto" w:fill="F9F9F9"/>
        <w:spacing w:before="100" w:beforeAutospacing="1" w:after="24" w:line="240" w:lineRule="auto"/>
        <w:ind w:left="24" w:right="24"/>
        <w:jc w:val="center"/>
        <w:textAlignment w:val="top"/>
        <w:rPr>
          <w:rFonts w:ascii="Arial" w:hAnsi="Arial" w:cs="Arial"/>
          <w:color w:val="222222"/>
          <w:sz w:val="21"/>
          <w:szCs w:val="21"/>
          <w:lang w:val="vi-VN"/>
        </w:rPr>
      </w:pPr>
      <w:r>
        <w:rPr>
          <w:rFonts w:ascii="Arial" w:hAnsi="Arial" w:cs="Arial"/>
          <w:noProof/>
          <w:color w:val="0B0080"/>
          <w:sz w:val="21"/>
          <w:szCs w:val="21"/>
        </w:rPr>
        <w:drawing>
          <wp:inline distT="0" distB="0" distL="0" distR="0">
            <wp:extent cx="944880" cy="1144905"/>
            <wp:effectExtent l="19050" t="0" r="7620" b="0"/>
            <wp:docPr id="74" name="Picture 74" descr="https://upload.wikimedia.org/wikipedia/commons/thumb/e/e1/Hassanal_Bolkiah_2013.jpg/99px-Hassanal_Bolkiah_2013.jpg">
              <a:hlinkClick xmlns:a="http://schemas.openxmlformats.org/drawingml/2006/main" r:id="rId3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s://upload.wikimedia.org/wikipedia/commons/thumb/e/e1/Hassanal_Bolkiah_2013.jpg/99px-Hassanal_Bolkiah_2013.jpg">
                      <a:hlinkClick r:id="rId303"/>
                    </pic:cNvPr>
                    <pic:cNvPicPr>
                      <a:picLocks noChangeAspect="1" noChangeArrowheads="1"/>
                    </pic:cNvPicPr>
                  </pic:nvPicPr>
                  <pic:blipFill>
                    <a:blip r:embed="rId304"/>
                    <a:srcRect/>
                    <a:stretch>
                      <a:fillRect/>
                    </a:stretch>
                  </pic:blipFill>
                  <pic:spPr bwMode="auto">
                    <a:xfrm>
                      <a:off x="0" y="0"/>
                      <a:ext cx="944880" cy="1144905"/>
                    </a:xfrm>
                    <a:prstGeom prst="rect">
                      <a:avLst/>
                    </a:prstGeom>
                    <a:noFill/>
                    <a:ln w="9525">
                      <a:noFill/>
                      <a:miter lim="800000"/>
                      <a:headEnd/>
                      <a:tailEnd/>
                    </a:ln>
                  </pic:spPr>
                </pic:pic>
              </a:graphicData>
            </a:graphic>
          </wp:inline>
        </w:drawing>
      </w:r>
    </w:p>
    <w:p w:rsidR="00E60290" w:rsidRDefault="00E60290" w:rsidP="00E60290">
      <w:pPr>
        <w:pStyle w:val="NormalWeb"/>
        <w:spacing w:before="120" w:beforeAutospacing="0" w:after="120" w:afterAutospacing="0"/>
        <w:ind w:left="24" w:right="24"/>
        <w:jc w:val="center"/>
        <w:textAlignment w:val="top"/>
        <w:rPr>
          <w:rFonts w:ascii="Arial" w:hAnsi="Arial" w:cs="Arial"/>
          <w:color w:val="222222"/>
          <w:sz w:val="16"/>
          <w:szCs w:val="16"/>
          <w:lang w:val="vi-VN"/>
        </w:rPr>
      </w:pPr>
      <w:r>
        <w:rPr>
          <w:rFonts w:ascii="Arial" w:hAnsi="Arial" w:cs="Arial"/>
          <w:b/>
          <w:bCs/>
          <w:noProof/>
          <w:color w:val="222222"/>
          <w:sz w:val="16"/>
          <w:szCs w:val="16"/>
        </w:rPr>
        <w:drawing>
          <wp:inline distT="0" distB="0" distL="0" distR="0">
            <wp:extent cx="222885" cy="115570"/>
            <wp:effectExtent l="19050" t="0" r="5715" b="0"/>
            <wp:docPr id="75" name="Picture 75" descr="https://upload.wikimedia.org/wikipedia/commons/thumb/9/9c/Flag_of_Brunei.svg/23px-Flag_of_Brunei.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upload.wikimedia.org/wikipedia/commons/thumb/9/9c/Flag_of_Brunei.svg/23px-Flag_of_Brunei.svg.png"/>
                    <pic:cNvPicPr>
                      <a:picLocks noChangeAspect="1" noChangeArrowheads="1"/>
                    </pic:cNvPicPr>
                  </pic:nvPicPr>
                  <pic:blipFill>
                    <a:blip r:embed="rId118"/>
                    <a:srcRect/>
                    <a:stretch>
                      <a:fillRect/>
                    </a:stretch>
                  </pic:blipFill>
                  <pic:spPr bwMode="auto">
                    <a:xfrm>
                      <a:off x="0" y="0"/>
                      <a:ext cx="222885" cy="115570"/>
                    </a:xfrm>
                    <a:prstGeom prst="rect">
                      <a:avLst/>
                    </a:prstGeom>
                    <a:noFill/>
                    <a:ln w="9525">
                      <a:noFill/>
                      <a:miter lim="800000"/>
                      <a:headEnd/>
                      <a:tailEnd/>
                    </a:ln>
                  </pic:spPr>
                </pic:pic>
              </a:graphicData>
            </a:graphic>
          </wp:inline>
        </w:drawing>
      </w:r>
      <w:r>
        <w:rPr>
          <w:rStyle w:val="flagicon"/>
          <w:rFonts w:ascii="Arial" w:hAnsi="Arial" w:cs="Arial"/>
          <w:b/>
          <w:bCs/>
          <w:color w:val="222222"/>
          <w:sz w:val="16"/>
          <w:szCs w:val="16"/>
          <w:lang w:val="vi-VN"/>
        </w:rPr>
        <w:t> </w:t>
      </w:r>
      <w:hyperlink r:id="rId305" w:tooltip="Brunei" w:history="1">
        <w:r>
          <w:rPr>
            <w:rStyle w:val="Hyperlink"/>
            <w:rFonts w:ascii="Arial" w:hAnsi="Arial" w:cs="Arial"/>
            <w:b/>
            <w:bCs/>
            <w:color w:val="0B0080"/>
            <w:sz w:val="16"/>
            <w:szCs w:val="16"/>
            <w:lang w:val="vi-VN"/>
          </w:rPr>
          <w:t>Brunei</w:t>
        </w:r>
      </w:hyperlink>
      <w:r>
        <w:rPr>
          <w:rFonts w:ascii="Arial" w:hAnsi="Arial" w:cs="Arial"/>
          <w:color w:val="222222"/>
          <w:sz w:val="16"/>
          <w:szCs w:val="16"/>
          <w:lang w:val="vi-VN"/>
        </w:rPr>
        <w:br/>
      </w:r>
      <w:hyperlink r:id="rId306" w:tooltip="Sultan của Brunei" w:history="1">
        <w:r>
          <w:rPr>
            <w:rStyle w:val="Hyperlink"/>
            <w:rFonts w:ascii="Arial" w:hAnsi="Arial" w:cs="Arial"/>
            <w:color w:val="0B0080"/>
            <w:sz w:val="16"/>
            <w:szCs w:val="16"/>
            <w:lang w:val="vi-VN"/>
          </w:rPr>
          <w:t>Sultan</w:t>
        </w:r>
      </w:hyperlink>
      <w:r>
        <w:rPr>
          <w:rFonts w:ascii="Arial" w:hAnsi="Arial" w:cs="Arial"/>
          <w:color w:val="222222"/>
          <w:sz w:val="16"/>
          <w:szCs w:val="16"/>
          <w:lang w:val="vi-VN"/>
        </w:rPr>
        <w:t> </w:t>
      </w:r>
      <w:hyperlink r:id="rId307" w:tooltip="Hassanal Bolkiah" w:history="1">
        <w:r>
          <w:rPr>
            <w:rStyle w:val="Hyperlink"/>
            <w:rFonts w:ascii="Arial" w:hAnsi="Arial" w:cs="Arial"/>
            <w:b/>
            <w:bCs/>
            <w:color w:val="0B0080"/>
            <w:sz w:val="16"/>
            <w:szCs w:val="16"/>
            <w:lang w:val="vi-VN"/>
          </w:rPr>
          <w:t>Hassanal Bolkiah</w:t>
        </w:r>
      </w:hyperlink>
    </w:p>
    <w:p w:rsidR="00E60290" w:rsidRDefault="00E60290" w:rsidP="00E60290">
      <w:pPr>
        <w:ind w:left="24" w:right="24"/>
        <w:jc w:val="center"/>
        <w:rPr>
          <w:rFonts w:ascii="Arial" w:hAnsi="Arial" w:cs="Arial"/>
          <w:color w:val="222222"/>
          <w:sz w:val="21"/>
          <w:szCs w:val="21"/>
          <w:lang w:val="vi-VN"/>
        </w:rPr>
      </w:pPr>
      <w:r>
        <w:rPr>
          <w:rFonts w:ascii="Arial" w:hAnsi="Arial" w:cs="Arial"/>
          <w:color w:val="222222"/>
          <w:sz w:val="21"/>
          <w:szCs w:val="21"/>
          <w:lang w:val="vi-VN"/>
        </w:rPr>
        <w:t> </w:t>
      </w:r>
    </w:p>
    <w:p w:rsidR="00E60290" w:rsidRDefault="00E60290" w:rsidP="00E60290">
      <w:pPr>
        <w:numPr>
          <w:ilvl w:val="0"/>
          <w:numId w:val="4"/>
        </w:numPr>
        <w:shd w:val="clear" w:color="auto" w:fill="F9F9F9"/>
        <w:spacing w:before="100" w:beforeAutospacing="1" w:after="24" w:line="240" w:lineRule="auto"/>
        <w:ind w:left="24" w:right="24"/>
        <w:jc w:val="center"/>
        <w:textAlignment w:val="top"/>
        <w:rPr>
          <w:rFonts w:ascii="Arial" w:hAnsi="Arial" w:cs="Arial"/>
          <w:color w:val="222222"/>
          <w:sz w:val="21"/>
          <w:szCs w:val="21"/>
          <w:lang w:val="vi-VN"/>
        </w:rPr>
      </w:pPr>
      <w:r>
        <w:rPr>
          <w:rFonts w:ascii="Arial" w:hAnsi="Arial" w:cs="Arial"/>
          <w:noProof/>
          <w:color w:val="0B0080"/>
          <w:sz w:val="21"/>
          <w:szCs w:val="21"/>
        </w:rPr>
        <w:drawing>
          <wp:inline distT="0" distB="0" distL="0" distR="0">
            <wp:extent cx="714375" cy="1144905"/>
            <wp:effectExtent l="19050" t="0" r="9525" b="0"/>
            <wp:docPr id="76" name="Picture 76" descr="https://upload.wikimedia.org/wikipedia/commons/thumb/1/13/Justin_Trudeau_APEC_2015.jpg/75px-Justin_Trudeau_APEC_2015.jpg">
              <a:hlinkClick xmlns:a="http://schemas.openxmlformats.org/drawingml/2006/main" r:id="rId3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s://upload.wikimedia.org/wikipedia/commons/thumb/1/13/Justin_Trudeau_APEC_2015.jpg/75px-Justin_Trudeau_APEC_2015.jpg">
                      <a:hlinkClick r:id="rId308"/>
                    </pic:cNvPr>
                    <pic:cNvPicPr>
                      <a:picLocks noChangeAspect="1" noChangeArrowheads="1"/>
                    </pic:cNvPicPr>
                  </pic:nvPicPr>
                  <pic:blipFill>
                    <a:blip r:embed="rId309"/>
                    <a:srcRect/>
                    <a:stretch>
                      <a:fillRect/>
                    </a:stretch>
                  </pic:blipFill>
                  <pic:spPr bwMode="auto">
                    <a:xfrm>
                      <a:off x="0" y="0"/>
                      <a:ext cx="714375" cy="1144905"/>
                    </a:xfrm>
                    <a:prstGeom prst="rect">
                      <a:avLst/>
                    </a:prstGeom>
                    <a:noFill/>
                    <a:ln w="9525">
                      <a:noFill/>
                      <a:miter lim="800000"/>
                      <a:headEnd/>
                      <a:tailEnd/>
                    </a:ln>
                  </pic:spPr>
                </pic:pic>
              </a:graphicData>
            </a:graphic>
          </wp:inline>
        </w:drawing>
      </w:r>
    </w:p>
    <w:p w:rsidR="00E60290" w:rsidRDefault="00E60290" w:rsidP="00E60290">
      <w:pPr>
        <w:pStyle w:val="NormalWeb"/>
        <w:spacing w:before="120" w:beforeAutospacing="0" w:after="120" w:afterAutospacing="0"/>
        <w:ind w:left="24" w:right="24"/>
        <w:jc w:val="center"/>
        <w:textAlignment w:val="top"/>
        <w:rPr>
          <w:rFonts w:ascii="Arial" w:hAnsi="Arial" w:cs="Arial"/>
          <w:color w:val="222222"/>
          <w:sz w:val="16"/>
          <w:szCs w:val="16"/>
          <w:lang w:val="vi-VN"/>
        </w:rPr>
      </w:pPr>
      <w:r>
        <w:rPr>
          <w:rFonts w:ascii="Arial" w:hAnsi="Arial" w:cs="Arial"/>
          <w:b/>
          <w:bCs/>
          <w:noProof/>
          <w:color w:val="222222"/>
          <w:sz w:val="16"/>
          <w:szCs w:val="16"/>
        </w:rPr>
        <w:drawing>
          <wp:inline distT="0" distB="0" distL="0" distR="0">
            <wp:extent cx="222885" cy="115570"/>
            <wp:effectExtent l="19050" t="0" r="5715" b="0"/>
            <wp:docPr id="77" name="Picture 77" descr="https://upload.wikimedia.org/wikipedia/commons/thumb/c/cf/Flag_of_Canada.svg/23px-Flag_of_Canad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s://upload.wikimedia.org/wikipedia/commons/thumb/c/cf/Flag_of_Canada.svg/23px-Flag_of_Canada.svg.png"/>
                    <pic:cNvPicPr>
                      <a:picLocks noChangeAspect="1" noChangeArrowheads="1"/>
                    </pic:cNvPicPr>
                  </pic:nvPicPr>
                  <pic:blipFill>
                    <a:blip r:embed="rId120"/>
                    <a:srcRect/>
                    <a:stretch>
                      <a:fillRect/>
                    </a:stretch>
                  </pic:blipFill>
                  <pic:spPr bwMode="auto">
                    <a:xfrm>
                      <a:off x="0" y="0"/>
                      <a:ext cx="222885" cy="115570"/>
                    </a:xfrm>
                    <a:prstGeom prst="rect">
                      <a:avLst/>
                    </a:prstGeom>
                    <a:noFill/>
                    <a:ln w="9525">
                      <a:noFill/>
                      <a:miter lim="800000"/>
                      <a:headEnd/>
                      <a:tailEnd/>
                    </a:ln>
                  </pic:spPr>
                </pic:pic>
              </a:graphicData>
            </a:graphic>
          </wp:inline>
        </w:drawing>
      </w:r>
      <w:r>
        <w:rPr>
          <w:rStyle w:val="flagicon"/>
          <w:rFonts w:ascii="Arial" w:hAnsi="Arial" w:cs="Arial"/>
          <w:b/>
          <w:bCs/>
          <w:color w:val="222222"/>
          <w:sz w:val="16"/>
          <w:szCs w:val="16"/>
          <w:lang w:val="vi-VN"/>
        </w:rPr>
        <w:t> </w:t>
      </w:r>
      <w:hyperlink r:id="rId310" w:tooltip="Canada" w:history="1">
        <w:r>
          <w:rPr>
            <w:rStyle w:val="Hyperlink"/>
            <w:rFonts w:ascii="Arial" w:hAnsi="Arial" w:cs="Arial"/>
            <w:b/>
            <w:bCs/>
            <w:color w:val="0B0080"/>
            <w:sz w:val="16"/>
            <w:szCs w:val="16"/>
            <w:lang w:val="vi-VN"/>
          </w:rPr>
          <w:t>Canada</w:t>
        </w:r>
      </w:hyperlink>
      <w:r>
        <w:rPr>
          <w:rFonts w:ascii="Arial" w:hAnsi="Arial" w:cs="Arial"/>
          <w:color w:val="222222"/>
          <w:sz w:val="16"/>
          <w:szCs w:val="16"/>
          <w:lang w:val="vi-VN"/>
        </w:rPr>
        <w:br/>
      </w:r>
      <w:hyperlink r:id="rId311" w:tooltip="Thủ tướng Canada" w:history="1">
        <w:r>
          <w:rPr>
            <w:rStyle w:val="Hyperlink"/>
            <w:rFonts w:ascii="Arial" w:hAnsi="Arial" w:cs="Arial"/>
            <w:color w:val="0B0080"/>
            <w:sz w:val="16"/>
            <w:szCs w:val="16"/>
            <w:lang w:val="vi-VN"/>
          </w:rPr>
          <w:t>Thủ tướng</w:t>
        </w:r>
      </w:hyperlink>
      <w:r>
        <w:rPr>
          <w:rFonts w:ascii="Arial" w:hAnsi="Arial" w:cs="Arial"/>
          <w:color w:val="222222"/>
          <w:sz w:val="16"/>
          <w:szCs w:val="16"/>
          <w:lang w:val="vi-VN"/>
        </w:rPr>
        <w:t> </w:t>
      </w:r>
      <w:hyperlink r:id="rId312" w:tooltip="Justin Trudeau" w:history="1">
        <w:r>
          <w:rPr>
            <w:rStyle w:val="Hyperlink"/>
            <w:rFonts w:ascii="Arial" w:hAnsi="Arial" w:cs="Arial"/>
            <w:b/>
            <w:bCs/>
            <w:color w:val="0B0080"/>
            <w:sz w:val="16"/>
            <w:szCs w:val="16"/>
            <w:lang w:val="vi-VN"/>
          </w:rPr>
          <w:t>Justin Trudeau</w:t>
        </w:r>
      </w:hyperlink>
    </w:p>
    <w:p w:rsidR="00E60290" w:rsidRDefault="00E60290" w:rsidP="00E60290">
      <w:pPr>
        <w:ind w:left="24" w:right="24"/>
        <w:jc w:val="center"/>
        <w:rPr>
          <w:rFonts w:ascii="Arial" w:hAnsi="Arial" w:cs="Arial"/>
          <w:color w:val="222222"/>
          <w:sz w:val="21"/>
          <w:szCs w:val="21"/>
          <w:lang w:val="vi-VN"/>
        </w:rPr>
      </w:pPr>
      <w:r>
        <w:rPr>
          <w:rFonts w:ascii="Arial" w:hAnsi="Arial" w:cs="Arial"/>
          <w:color w:val="222222"/>
          <w:sz w:val="21"/>
          <w:szCs w:val="21"/>
          <w:lang w:val="vi-VN"/>
        </w:rPr>
        <w:t> </w:t>
      </w:r>
    </w:p>
    <w:p w:rsidR="00E60290" w:rsidRDefault="00E60290" w:rsidP="00E60290">
      <w:pPr>
        <w:numPr>
          <w:ilvl w:val="0"/>
          <w:numId w:val="4"/>
        </w:numPr>
        <w:shd w:val="clear" w:color="auto" w:fill="F9F9F9"/>
        <w:spacing w:before="100" w:beforeAutospacing="1" w:after="24" w:line="240" w:lineRule="auto"/>
        <w:ind w:left="24" w:right="24"/>
        <w:jc w:val="center"/>
        <w:textAlignment w:val="top"/>
        <w:rPr>
          <w:rFonts w:ascii="Arial" w:hAnsi="Arial" w:cs="Arial"/>
          <w:color w:val="222222"/>
          <w:sz w:val="21"/>
          <w:szCs w:val="21"/>
          <w:lang w:val="vi-VN"/>
        </w:rPr>
      </w:pPr>
      <w:r>
        <w:rPr>
          <w:rFonts w:ascii="Arial" w:hAnsi="Arial" w:cs="Arial"/>
          <w:noProof/>
          <w:color w:val="0B0080"/>
          <w:sz w:val="21"/>
          <w:szCs w:val="21"/>
        </w:rPr>
        <w:drawing>
          <wp:inline distT="0" distB="0" distL="0" distR="0">
            <wp:extent cx="883920" cy="1144905"/>
            <wp:effectExtent l="19050" t="0" r="0" b="0"/>
            <wp:docPr id="78" name="Picture 78" descr="https://upload.wikimedia.org/wikipedia/commons/thumb/f/fd/Presidenta_Michelle_Bachelet_%282015%29.jpg/93px-Presidenta_Michelle_Bachelet_%282015%29.jpg">
              <a:hlinkClick xmlns:a="http://schemas.openxmlformats.org/drawingml/2006/main" r:id="rId3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s://upload.wikimedia.org/wikipedia/commons/thumb/f/fd/Presidenta_Michelle_Bachelet_%282015%29.jpg/93px-Presidenta_Michelle_Bachelet_%282015%29.jpg">
                      <a:hlinkClick r:id="rId313"/>
                    </pic:cNvPr>
                    <pic:cNvPicPr>
                      <a:picLocks noChangeAspect="1" noChangeArrowheads="1"/>
                    </pic:cNvPicPr>
                  </pic:nvPicPr>
                  <pic:blipFill>
                    <a:blip r:embed="rId314"/>
                    <a:srcRect/>
                    <a:stretch>
                      <a:fillRect/>
                    </a:stretch>
                  </pic:blipFill>
                  <pic:spPr bwMode="auto">
                    <a:xfrm>
                      <a:off x="0" y="0"/>
                      <a:ext cx="883920" cy="1144905"/>
                    </a:xfrm>
                    <a:prstGeom prst="rect">
                      <a:avLst/>
                    </a:prstGeom>
                    <a:noFill/>
                    <a:ln w="9525">
                      <a:noFill/>
                      <a:miter lim="800000"/>
                      <a:headEnd/>
                      <a:tailEnd/>
                    </a:ln>
                  </pic:spPr>
                </pic:pic>
              </a:graphicData>
            </a:graphic>
          </wp:inline>
        </w:drawing>
      </w:r>
    </w:p>
    <w:p w:rsidR="00E60290" w:rsidRDefault="00E60290" w:rsidP="00E60290">
      <w:pPr>
        <w:pStyle w:val="NormalWeb"/>
        <w:spacing w:before="120" w:beforeAutospacing="0" w:after="120" w:afterAutospacing="0"/>
        <w:ind w:left="24" w:right="24"/>
        <w:jc w:val="center"/>
        <w:textAlignment w:val="top"/>
        <w:rPr>
          <w:rFonts w:ascii="Arial" w:hAnsi="Arial" w:cs="Arial"/>
          <w:color w:val="222222"/>
          <w:sz w:val="16"/>
          <w:szCs w:val="16"/>
          <w:lang w:val="vi-VN"/>
        </w:rPr>
      </w:pPr>
      <w:r>
        <w:rPr>
          <w:rFonts w:ascii="Arial" w:hAnsi="Arial" w:cs="Arial"/>
          <w:b/>
          <w:bCs/>
          <w:noProof/>
          <w:color w:val="222222"/>
          <w:sz w:val="16"/>
          <w:szCs w:val="16"/>
        </w:rPr>
        <w:drawing>
          <wp:inline distT="0" distB="0" distL="0" distR="0">
            <wp:extent cx="222885" cy="146050"/>
            <wp:effectExtent l="19050" t="0" r="5715" b="0"/>
            <wp:docPr id="79" name="Picture 79" descr="https://upload.wikimedia.org/wikipedia/commons/thumb/7/78/Flag_of_Chile.svg/23px-Flag_of_Chil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s://upload.wikimedia.org/wikipedia/commons/thumb/7/78/Flag_of_Chile.svg/23px-Flag_of_Chile.svg.png"/>
                    <pic:cNvPicPr>
                      <a:picLocks noChangeAspect="1" noChangeArrowheads="1"/>
                    </pic:cNvPicPr>
                  </pic:nvPicPr>
                  <pic:blipFill>
                    <a:blip r:embed="rId155"/>
                    <a:srcRect/>
                    <a:stretch>
                      <a:fillRect/>
                    </a:stretch>
                  </pic:blipFill>
                  <pic:spPr bwMode="auto">
                    <a:xfrm>
                      <a:off x="0" y="0"/>
                      <a:ext cx="222885" cy="146050"/>
                    </a:xfrm>
                    <a:prstGeom prst="rect">
                      <a:avLst/>
                    </a:prstGeom>
                    <a:noFill/>
                    <a:ln w="9525">
                      <a:noFill/>
                      <a:miter lim="800000"/>
                      <a:headEnd/>
                      <a:tailEnd/>
                    </a:ln>
                  </pic:spPr>
                </pic:pic>
              </a:graphicData>
            </a:graphic>
          </wp:inline>
        </w:drawing>
      </w:r>
      <w:r>
        <w:rPr>
          <w:rStyle w:val="flagicon"/>
          <w:rFonts w:ascii="Arial" w:hAnsi="Arial" w:cs="Arial"/>
          <w:b/>
          <w:bCs/>
          <w:color w:val="222222"/>
          <w:sz w:val="16"/>
          <w:szCs w:val="16"/>
          <w:lang w:val="vi-VN"/>
        </w:rPr>
        <w:t> </w:t>
      </w:r>
      <w:hyperlink r:id="rId315" w:tooltip="Chile" w:history="1">
        <w:r>
          <w:rPr>
            <w:rStyle w:val="Hyperlink"/>
            <w:rFonts w:ascii="Arial" w:hAnsi="Arial" w:cs="Arial"/>
            <w:b/>
            <w:bCs/>
            <w:color w:val="0B0080"/>
            <w:sz w:val="16"/>
            <w:szCs w:val="16"/>
            <w:lang w:val="vi-VN"/>
          </w:rPr>
          <w:t>Chile</w:t>
        </w:r>
      </w:hyperlink>
      <w:r>
        <w:rPr>
          <w:rFonts w:ascii="Arial" w:hAnsi="Arial" w:cs="Arial"/>
          <w:color w:val="222222"/>
          <w:sz w:val="16"/>
          <w:szCs w:val="16"/>
          <w:lang w:val="vi-VN"/>
        </w:rPr>
        <w:br/>
      </w:r>
      <w:hyperlink r:id="rId316" w:tooltip="Tổng thống Chile" w:history="1">
        <w:r>
          <w:rPr>
            <w:rStyle w:val="Hyperlink"/>
            <w:rFonts w:ascii="Arial" w:hAnsi="Arial" w:cs="Arial"/>
            <w:color w:val="0B0080"/>
            <w:sz w:val="16"/>
            <w:szCs w:val="16"/>
            <w:lang w:val="vi-VN"/>
          </w:rPr>
          <w:t>Tổng thống</w:t>
        </w:r>
      </w:hyperlink>
      <w:r>
        <w:rPr>
          <w:rFonts w:ascii="Arial" w:hAnsi="Arial" w:cs="Arial"/>
          <w:color w:val="222222"/>
          <w:sz w:val="16"/>
          <w:szCs w:val="16"/>
          <w:lang w:val="vi-VN"/>
        </w:rPr>
        <w:t> </w:t>
      </w:r>
      <w:hyperlink r:id="rId317" w:tooltip="Michelle Bachelet" w:history="1">
        <w:r>
          <w:rPr>
            <w:rStyle w:val="Hyperlink"/>
            <w:rFonts w:ascii="Arial" w:hAnsi="Arial" w:cs="Arial"/>
            <w:b/>
            <w:bCs/>
            <w:color w:val="0B0080"/>
            <w:sz w:val="16"/>
            <w:szCs w:val="16"/>
            <w:lang w:val="vi-VN"/>
          </w:rPr>
          <w:t>Michelle Bachelet</w:t>
        </w:r>
      </w:hyperlink>
    </w:p>
    <w:p w:rsidR="00E60290" w:rsidRDefault="00E60290" w:rsidP="00E60290">
      <w:pPr>
        <w:ind w:left="24" w:right="24"/>
        <w:jc w:val="center"/>
        <w:rPr>
          <w:rFonts w:ascii="Arial" w:hAnsi="Arial" w:cs="Arial"/>
          <w:color w:val="222222"/>
          <w:sz w:val="21"/>
          <w:szCs w:val="21"/>
          <w:lang w:val="vi-VN"/>
        </w:rPr>
      </w:pPr>
      <w:r>
        <w:rPr>
          <w:rFonts w:ascii="Arial" w:hAnsi="Arial" w:cs="Arial"/>
          <w:color w:val="222222"/>
          <w:sz w:val="21"/>
          <w:szCs w:val="21"/>
          <w:lang w:val="vi-VN"/>
        </w:rPr>
        <w:lastRenderedPageBreak/>
        <w:t> </w:t>
      </w:r>
    </w:p>
    <w:p w:rsidR="00E60290" w:rsidRDefault="00E60290" w:rsidP="00E60290">
      <w:pPr>
        <w:numPr>
          <w:ilvl w:val="0"/>
          <w:numId w:val="4"/>
        </w:numPr>
        <w:shd w:val="clear" w:color="auto" w:fill="F9F9F9"/>
        <w:spacing w:before="100" w:beforeAutospacing="1" w:after="24" w:line="240" w:lineRule="auto"/>
        <w:ind w:left="24" w:right="24"/>
        <w:jc w:val="center"/>
        <w:textAlignment w:val="top"/>
        <w:rPr>
          <w:rFonts w:ascii="Arial" w:hAnsi="Arial" w:cs="Arial"/>
          <w:color w:val="222222"/>
          <w:sz w:val="21"/>
          <w:szCs w:val="21"/>
          <w:lang w:val="vi-VN"/>
        </w:rPr>
      </w:pPr>
      <w:r>
        <w:rPr>
          <w:rFonts w:ascii="Arial" w:hAnsi="Arial" w:cs="Arial"/>
          <w:noProof/>
          <w:color w:val="0B0080"/>
          <w:sz w:val="21"/>
          <w:szCs w:val="21"/>
        </w:rPr>
        <w:drawing>
          <wp:inline distT="0" distB="0" distL="0" distR="0">
            <wp:extent cx="798830" cy="1144905"/>
            <wp:effectExtent l="19050" t="0" r="1270" b="0"/>
            <wp:docPr id="80" name="Picture 80" descr="https://upload.wikimedia.org/wikipedia/commons/thumb/7/72/Xi_Jinping_October_2013_%28cropped%29.jpg/84px-Xi_Jinping_October_2013_%28cropped%29.jpg">
              <a:hlinkClick xmlns:a="http://schemas.openxmlformats.org/drawingml/2006/main" r:id="rId3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s://upload.wikimedia.org/wikipedia/commons/thumb/7/72/Xi_Jinping_October_2013_%28cropped%29.jpg/84px-Xi_Jinping_October_2013_%28cropped%29.jpg">
                      <a:hlinkClick r:id="rId318"/>
                    </pic:cNvPr>
                    <pic:cNvPicPr>
                      <a:picLocks noChangeAspect="1" noChangeArrowheads="1"/>
                    </pic:cNvPicPr>
                  </pic:nvPicPr>
                  <pic:blipFill>
                    <a:blip r:embed="rId319"/>
                    <a:srcRect/>
                    <a:stretch>
                      <a:fillRect/>
                    </a:stretch>
                  </pic:blipFill>
                  <pic:spPr bwMode="auto">
                    <a:xfrm>
                      <a:off x="0" y="0"/>
                      <a:ext cx="798830" cy="1144905"/>
                    </a:xfrm>
                    <a:prstGeom prst="rect">
                      <a:avLst/>
                    </a:prstGeom>
                    <a:noFill/>
                    <a:ln w="9525">
                      <a:noFill/>
                      <a:miter lim="800000"/>
                      <a:headEnd/>
                      <a:tailEnd/>
                    </a:ln>
                  </pic:spPr>
                </pic:pic>
              </a:graphicData>
            </a:graphic>
          </wp:inline>
        </w:drawing>
      </w:r>
    </w:p>
    <w:p w:rsidR="00E60290" w:rsidRDefault="00E60290" w:rsidP="00E60290">
      <w:pPr>
        <w:pStyle w:val="NormalWeb"/>
        <w:spacing w:before="120" w:beforeAutospacing="0" w:after="120" w:afterAutospacing="0"/>
        <w:ind w:left="24" w:right="24"/>
        <w:jc w:val="center"/>
        <w:textAlignment w:val="top"/>
        <w:rPr>
          <w:rFonts w:ascii="Arial" w:hAnsi="Arial" w:cs="Arial"/>
          <w:color w:val="222222"/>
          <w:sz w:val="16"/>
          <w:szCs w:val="16"/>
          <w:lang w:val="vi-VN"/>
        </w:rPr>
      </w:pPr>
      <w:r>
        <w:rPr>
          <w:rFonts w:ascii="Arial" w:hAnsi="Arial" w:cs="Arial"/>
          <w:b/>
          <w:bCs/>
          <w:noProof/>
          <w:color w:val="0B0080"/>
          <w:sz w:val="16"/>
          <w:szCs w:val="16"/>
        </w:rPr>
        <w:drawing>
          <wp:inline distT="0" distB="0" distL="0" distR="0">
            <wp:extent cx="207645" cy="146050"/>
            <wp:effectExtent l="19050" t="0" r="1905" b="0"/>
            <wp:docPr id="81" name="Picture 81" descr="Cộng hòa Nhân dân Trung Hoa">
              <a:hlinkClick xmlns:a="http://schemas.openxmlformats.org/drawingml/2006/main" r:id="rId147" tooltip="&quot;Cộng hòa Nhân dân Trung Ho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ộng hòa Nhân dân Trung Hoa">
                      <a:hlinkClick r:id="rId147" tooltip="&quot;Cộng hòa Nhân dân Trung Hoa&quot;"/>
                    </pic:cNvPr>
                    <pic:cNvPicPr>
                      <a:picLocks noChangeAspect="1" noChangeArrowheads="1"/>
                    </pic:cNvPicPr>
                  </pic:nvPicPr>
                  <pic:blipFill>
                    <a:blip r:embed="rId148"/>
                    <a:srcRect/>
                    <a:stretch>
                      <a:fillRect/>
                    </a:stretch>
                  </pic:blipFill>
                  <pic:spPr bwMode="auto">
                    <a:xfrm>
                      <a:off x="0" y="0"/>
                      <a:ext cx="207645" cy="146050"/>
                    </a:xfrm>
                    <a:prstGeom prst="rect">
                      <a:avLst/>
                    </a:prstGeom>
                    <a:noFill/>
                    <a:ln w="9525">
                      <a:noFill/>
                      <a:miter lim="800000"/>
                      <a:headEnd/>
                      <a:tailEnd/>
                    </a:ln>
                  </pic:spPr>
                </pic:pic>
              </a:graphicData>
            </a:graphic>
          </wp:inline>
        </w:drawing>
      </w:r>
      <w:r>
        <w:rPr>
          <w:rFonts w:ascii="Arial" w:hAnsi="Arial" w:cs="Arial"/>
          <w:b/>
          <w:bCs/>
          <w:color w:val="222222"/>
          <w:sz w:val="16"/>
          <w:szCs w:val="16"/>
          <w:lang w:val="vi-VN"/>
        </w:rPr>
        <w:t> </w:t>
      </w:r>
      <w:hyperlink r:id="rId320" w:tooltip="Trung Quốc" w:history="1">
        <w:r>
          <w:rPr>
            <w:rStyle w:val="Hyperlink"/>
            <w:rFonts w:ascii="Arial" w:hAnsi="Arial" w:cs="Arial"/>
            <w:b/>
            <w:bCs/>
            <w:color w:val="0B0080"/>
            <w:sz w:val="16"/>
            <w:szCs w:val="16"/>
            <w:lang w:val="vi-VN"/>
          </w:rPr>
          <w:t>Trung Quốc</w:t>
        </w:r>
      </w:hyperlink>
      <w:r>
        <w:rPr>
          <w:rFonts w:ascii="Arial" w:hAnsi="Arial" w:cs="Arial"/>
          <w:color w:val="222222"/>
          <w:sz w:val="16"/>
          <w:szCs w:val="16"/>
          <w:lang w:val="vi-VN"/>
        </w:rPr>
        <w:br/>
      </w:r>
      <w:hyperlink r:id="rId321" w:tooltip="Chủ tịch nước Cộng hòa Nhân dân Trung Hoa" w:history="1">
        <w:r>
          <w:rPr>
            <w:rStyle w:val="Hyperlink"/>
            <w:rFonts w:ascii="Arial" w:hAnsi="Arial" w:cs="Arial"/>
            <w:color w:val="0B0080"/>
            <w:sz w:val="16"/>
            <w:szCs w:val="16"/>
            <w:lang w:val="vi-VN"/>
          </w:rPr>
          <w:t>Chủ tịch nước</w:t>
        </w:r>
      </w:hyperlink>
      <w:r>
        <w:rPr>
          <w:rFonts w:ascii="Arial" w:hAnsi="Arial" w:cs="Arial"/>
          <w:color w:val="222222"/>
          <w:sz w:val="16"/>
          <w:szCs w:val="16"/>
          <w:lang w:val="vi-VN"/>
        </w:rPr>
        <w:t> </w:t>
      </w:r>
      <w:hyperlink r:id="rId322" w:tooltip="Tập Cận Bình" w:history="1">
        <w:r>
          <w:rPr>
            <w:rStyle w:val="Hyperlink"/>
            <w:rFonts w:ascii="Arial" w:hAnsi="Arial" w:cs="Arial"/>
            <w:b/>
            <w:bCs/>
            <w:color w:val="0B0080"/>
            <w:sz w:val="16"/>
            <w:szCs w:val="16"/>
            <w:lang w:val="vi-VN"/>
          </w:rPr>
          <w:t>Tập Cận Bình</w:t>
        </w:r>
      </w:hyperlink>
    </w:p>
    <w:p w:rsidR="00E60290" w:rsidRDefault="00E60290" w:rsidP="00E60290">
      <w:pPr>
        <w:ind w:left="24" w:right="24"/>
        <w:jc w:val="center"/>
        <w:rPr>
          <w:rFonts w:ascii="Arial" w:hAnsi="Arial" w:cs="Arial"/>
          <w:color w:val="222222"/>
          <w:sz w:val="21"/>
          <w:szCs w:val="21"/>
          <w:lang w:val="vi-VN"/>
        </w:rPr>
      </w:pPr>
      <w:r>
        <w:rPr>
          <w:rFonts w:ascii="Arial" w:hAnsi="Arial" w:cs="Arial"/>
          <w:color w:val="222222"/>
          <w:sz w:val="21"/>
          <w:szCs w:val="21"/>
          <w:lang w:val="vi-VN"/>
        </w:rPr>
        <w:t> </w:t>
      </w:r>
    </w:p>
    <w:p w:rsidR="00E60290" w:rsidRDefault="00E60290" w:rsidP="00E60290">
      <w:pPr>
        <w:numPr>
          <w:ilvl w:val="0"/>
          <w:numId w:val="4"/>
        </w:numPr>
        <w:shd w:val="clear" w:color="auto" w:fill="F9F9F9"/>
        <w:spacing w:before="100" w:beforeAutospacing="1" w:after="24" w:line="240" w:lineRule="auto"/>
        <w:ind w:left="24" w:right="24"/>
        <w:jc w:val="center"/>
        <w:textAlignment w:val="top"/>
        <w:rPr>
          <w:rFonts w:ascii="Arial" w:hAnsi="Arial" w:cs="Arial"/>
          <w:color w:val="222222"/>
          <w:sz w:val="21"/>
          <w:szCs w:val="21"/>
          <w:lang w:val="vi-VN"/>
        </w:rPr>
      </w:pPr>
      <w:r>
        <w:rPr>
          <w:rFonts w:ascii="Arial" w:hAnsi="Arial" w:cs="Arial"/>
          <w:noProof/>
          <w:color w:val="0B0080"/>
          <w:sz w:val="21"/>
          <w:szCs w:val="21"/>
        </w:rPr>
        <w:drawing>
          <wp:inline distT="0" distB="0" distL="0" distR="0">
            <wp:extent cx="760730" cy="1144905"/>
            <wp:effectExtent l="19050" t="0" r="1270" b="0"/>
            <wp:docPr id="82" name="Picture 82" descr="https://upload.wikimedia.org/wikipedia/commons/thumb/5/50/James_Soong_2015_cropped.jpg/80px-James_Soong_2015_cropped.jpg">
              <a:hlinkClick xmlns:a="http://schemas.openxmlformats.org/drawingml/2006/main" r:id="rId3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s://upload.wikimedia.org/wikipedia/commons/thumb/5/50/James_Soong_2015_cropped.jpg/80px-James_Soong_2015_cropped.jpg">
                      <a:hlinkClick r:id="rId323"/>
                    </pic:cNvPr>
                    <pic:cNvPicPr>
                      <a:picLocks noChangeAspect="1" noChangeArrowheads="1"/>
                    </pic:cNvPicPr>
                  </pic:nvPicPr>
                  <pic:blipFill>
                    <a:blip r:embed="rId324"/>
                    <a:srcRect/>
                    <a:stretch>
                      <a:fillRect/>
                    </a:stretch>
                  </pic:blipFill>
                  <pic:spPr bwMode="auto">
                    <a:xfrm>
                      <a:off x="0" y="0"/>
                      <a:ext cx="760730" cy="1144905"/>
                    </a:xfrm>
                    <a:prstGeom prst="rect">
                      <a:avLst/>
                    </a:prstGeom>
                    <a:noFill/>
                    <a:ln w="9525">
                      <a:noFill/>
                      <a:miter lim="800000"/>
                      <a:headEnd/>
                      <a:tailEnd/>
                    </a:ln>
                  </pic:spPr>
                </pic:pic>
              </a:graphicData>
            </a:graphic>
          </wp:inline>
        </w:drawing>
      </w:r>
    </w:p>
    <w:p w:rsidR="00E60290" w:rsidRDefault="00E60290" w:rsidP="00E60290">
      <w:pPr>
        <w:pStyle w:val="NormalWeb"/>
        <w:spacing w:before="120" w:beforeAutospacing="0" w:after="120" w:afterAutospacing="0"/>
        <w:ind w:left="24" w:right="24"/>
        <w:jc w:val="center"/>
        <w:textAlignment w:val="top"/>
        <w:rPr>
          <w:rFonts w:ascii="Arial" w:hAnsi="Arial" w:cs="Arial"/>
          <w:color w:val="222222"/>
          <w:sz w:val="16"/>
          <w:szCs w:val="16"/>
          <w:lang w:val="vi-VN"/>
        </w:rPr>
      </w:pPr>
      <w:r>
        <w:rPr>
          <w:rFonts w:ascii="Arial" w:hAnsi="Arial" w:cs="Arial"/>
          <w:noProof/>
          <w:color w:val="0B0080"/>
          <w:sz w:val="16"/>
          <w:szCs w:val="16"/>
        </w:rPr>
        <w:drawing>
          <wp:inline distT="0" distB="0" distL="0" distR="0">
            <wp:extent cx="222885" cy="146050"/>
            <wp:effectExtent l="19050" t="0" r="5715" b="0"/>
            <wp:docPr id="83" name="Picture 83" descr="Đài Loan">
              <a:hlinkClick xmlns:a="http://schemas.openxmlformats.org/drawingml/2006/main" r:id="rId32" tooltip="&quot;Đài Loa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Đài Loan">
                      <a:hlinkClick r:id="rId32" tooltip="&quot;Đài Loan&quot;"/>
                    </pic:cNvPr>
                    <pic:cNvPicPr>
                      <a:picLocks noChangeAspect="1" noChangeArrowheads="1"/>
                    </pic:cNvPicPr>
                  </pic:nvPicPr>
                  <pic:blipFill>
                    <a:blip r:embed="rId141"/>
                    <a:srcRect/>
                    <a:stretch>
                      <a:fillRect/>
                    </a:stretch>
                  </pic:blipFill>
                  <pic:spPr bwMode="auto">
                    <a:xfrm>
                      <a:off x="0" y="0"/>
                      <a:ext cx="222885" cy="146050"/>
                    </a:xfrm>
                    <a:prstGeom prst="rect">
                      <a:avLst/>
                    </a:prstGeom>
                    <a:noFill/>
                    <a:ln w="9525">
                      <a:noFill/>
                      <a:miter lim="800000"/>
                      <a:headEnd/>
                      <a:tailEnd/>
                    </a:ln>
                  </pic:spPr>
                </pic:pic>
              </a:graphicData>
            </a:graphic>
          </wp:inline>
        </w:drawing>
      </w:r>
      <w:r>
        <w:rPr>
          <w:rFonts w:ascii="Arial" w:hAnsi="Arial" w:cs="Arial"/>
          <w:color w:val="222222"/>
          <w:sz w:val="16"/>
          <w:szCs w:val="16"/>
          <w:lang w:val="vi-VN"/>
        </w:rPr>
        <w:t> </w:t>
      </w:r>
      <w:hyperlink r:id="rId325" w:tooltip="Trung Hoa Đài Bắc" w:history="1">
        <w:r>
          <w:rPr>
            <w:rStyle w:val="Hyperlink"/>
            <w:rFonts w:ascii="Arial" w:hAnsi="Arial" w:cs="Arial"/>
            <w:b/>
            <w:bCs/>
            <w:color w:val="0B0080"/>
            <w:sz w:val="16"/>
            <w:szCs w:val="16"/>
            <w:lang w:val="vi-VN"/>
          </w:rPr>
          <w:t>Trung Hoa Đài Bắc</w:t>
        </w:r>
      </w:hyperlink>
      <w:hyperlink r:id="rId326" w:anchor="cite_note-ChinTaipei-11" w:history="1">
        <w:r>
          <w:rPr>
            <w:rStyle w:val="Hyperlink"/>
            <w:rFonts w:ascii="Arial" w:hAnsi="Arial" w:cs="Arial"/>
            <w:color w:val="0B0080"/>
            <w:sz w:val="13"/>
            <w:szCs w:val="13"/>
            <w:vertAlign w:val="superscript"/>
            <w:lang w:val="vi-VN"/>
          </w:rPr>
          <w:t>[11]</w:t>
        </w:r>
      </w:hyperlink>
      <w:r>
        <w:rPr>
          <w:rFonts w:ascii="Arial" w:hAnsi="Arial" w:cs="Arial"/>
          <w:color w:val="222222"/>
          <w:sz w:val="16"/>
          <w:szCs w:val="16"/>
          <w:lang w:val="vi-VN"/>
        </w:rPr>
        <w:br/>
      </w:r>
      <w:hyperlink r:id="rId327" w:tooltip="List of Chinese Taipei Representatives to APEC (trang chưa được viết)" w:history="1">
        <w:r>
          <w:rPr>
            <w:rStyle w:val="Hyperlink"/>
            <w:rFonts w:ascii="Arial" w:hAnsi="Arial" w:cs="Arial"/>
            <w:color w:val="A55858"/>
            <w:sz w:val="16"/>
            <w:szCs w:val="16"/>
            <w:lang w:val="vi-VN"/>
          </w:rPr>
          <w:t>Đại diện</w:t>
        </w:r>
      </w:hyperlink>
      <w:r>
        <w:rPr>
          <w:rFonts w:ascii="Arial" w:hAnsi="Arial" w:cs="Arial"/>
          <w:color w:val="222222"/>
          <w:sz w:val="16"/>
          <w:szCs w:val="16"/>
          <w:lang w:val="vi-VN"/>
        </w:rPr>
        <w:t> </w:t>
      </w:r>
      <w:hyperlink r:id="rId328" w:tooltip="Tống Sở Du" w:history="1">
        <w:r>
          <w:rPr>
            <w:rStyle w:val="Hyperlink"/>
            <w:rFonts w:ascii="Arial" w:hAnsi="Arial" w:cs="Arial"/>
            <w:b/>
            <w:bCs/>
            <w:color w:val="0B0080"/>
            <w:sz w:val="16"/>
            <w:szCs w:val="16"/>
            <w:lang w:val="vi-VN"/>
          </w:rPr>
          <w:t>Tống Sở Du</w:t>
        </w:r>
      </w:hyperlink>
      <w:hyperlink r:id="rId329" w:anchor="cite_note-ChinTaipei-11" w:history="1">
        <w:r>
          <w:rPr>
            <w:rStyle w:val="Hyperlink"/>
            <w:rFonts w:ascii="Arial" w:hAnsi="Arial" w:cs="Arial"/>
            <w:color w:val="0B0080"/>
            <w:sz w:val="13"/>
            <w:szCs w:val="13"/>
            <w:vertAlign w:val="superscript"/>
            <w:lang w:val="vi-VN"/>
          </w:rPr>
          <w:t>[11]</w:t>
        </w:r>
      </w:hyperlink>
    </w:p>
    <w:p w:rsidR="00E60290" w:rsidRDefault="00E60290" w:rsidP="00E60290">
      <w:pPr>
        <w:ind w:left="24" w:right="24"/>
        <w:jc w:val="center"/>
        <w:rPr>
          <w:rFonts w:ascii="Arial" w:hAnsi="Arial" w:cs="Arial"/>
          <w:color w:val="222222"/>
          <w:sz w:val="21"/>
          <w:szCs w:val="21"/>
          <w:lang w:val="vi-VN"/>
        </w:rPr>
      </w:pPr>
      <w:r>
        <w:rPr>
          <w:rFonts w:ascii="Arial" w:hAnsi="Arial" w:cs="Arial"/>
          <w:color w:val="222222"/>
          <w:sz w:val="21"/>
          <w:szCs w:val="21"/>
          <w:lang w:val="vi-VN"/>
        </w:rPr>
        <w:t> </w:t>
      </w:r>
    </w:p>
    <w:p w:rsidR="00E60290" w:rsidRDefault="00E60290" w:rsidP="00E60290">
      <w:pPr>
        <w:numPr>
          <w:ilvl w:val="0"/>
          <w:numId w:val="4"/>
        </w:numPr>
        <w:shd w:val="clear" w:color="auto" w:fill="F9F9F9"/>
        <w:spacing w:before="100" w:beforeAutospacing="1" w:after="24" w:line="240" w:lineRule="auto"/>
        <w:ind w:left="24" w:right="24"/>
        <w:jc w:val="center"/>
        <w:textAlignment w:val="top"/>
        <w:rPr>
          <w:rFonts w:ascii="Arial" w:hAnsi="Arial" w:cs="Arial"/>
          <w:color w:val="222222"/>
          <w:sz w:val="21"/>
          <w:szCs w:val="21"/>
          <w:lang w:val="vi-VN"/>
        </w:rPr>
      </w:pPr>
      <w:r>
        <w:rPr>
          <w:rFonts w:ascii="Arial" w:hAnsi="Arial" w:cs="Arial"/>
          <w:noProof/>
          <w:color w:val="0B0080"/>
          <w:sz w:val="21"/>
          <w:szCs w:val="21"/>
        </w:rPr>
        <w:drawing>
          <wp:inline distT="0" distB="0" distL="0" distR="0">
            <wp:extent cx="914400" cy="1144905"/>
            <wp:effectExtent l="19050" t="0" r="0" b="0"/>
            <wp:docPr id="84" name="Picture 84" descr="https://upload.wikimedia.org/wikipedia/commons/thumb/1/1c/Joko_Widodo_2014_official_portrait.jpg/96px-Joko_Widodo_2014_official_portrait.jpg">
              <a:hlinkClick xmlns:a="http://schemas.openxmlformats.org/drawingml/2006/main" r:id="rId3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s://upload.wikimedia.org/wikipedia/commons/thumb/1/1c/Joko_Widodo_2014_official_portrait.jpg/96px-Joko_Widodo_2014_official_portrait.jpg">
                      <a:hlinkClick r:id="rId330"/>
                    </pic:cNvPr>
                    <pic:cNvPicPr>
                      <a:picLocks noChangeAspect="1" noChangeArrowheads="1"/>
                    </pic:cNvPicPr>
                  </pic:nvPicPr>
                  <pic:blipFill>
                    <a:blip r:embed="rId331"/>
                    <a:srcRect/>
                    <a:stretch>
                      <a:fillRect/>
                    </a:stretch>
                  </pic:blipFill>
                  <pic:spPr bwMode="auto">
                    <a:xfrm>
                      <a:off x="0" y="0"/>
                      <a:ext cx="914400" cy="1144905"/>
                    </a:xfrm>
                    <a:prstGeom prst="rect">
                      <a:avLst/>
                    </a:prstGeom>
                    <a:noFill/>
                    <a:ln w="9525">
                      <a:noFill/>
                      <a:miter lim="800000"/>
                      <a:headEnd/>
                      <a:tailEnd/>
                    </a:ln>
                  </pic:spPr>
                </pic:pic>
              </a:graphicData>
            </a:graphic>
          </wp:inline>
        </w:drawing>
      </w:r>
    </w:p>
    <w:p w:rsidR="00E60290" w:rsidRDefault="00E60290" w:rsidP="00E60290">
      <w:pPr>
        <w:pStyle w:val="NormalWeb"/>
        <w:spacing w:before="120" w:beforeAutospacing="0" w:after="120" w:afterAutospacing="0"/>
        <w:ind w:left="24" w:right="24"/>
        <w:jc w:val="center"/>
        <w:textAlignment w:val="top"/>
        <w:rPr>
          <w:rFonts w:ascii="Arial" w:hAnsi="Arial" w:cs="Arial"/>
          <w:color w:val="222222"/>
          <w:sz w:val="16"/>
          <w:szCs w:val="16"/>
          <w:lang w:val="vi-VN"/>
        </w:rPr>
      </w:pPr>
      <w:r>
        <w:rPr>
          <w:rFonts w:ascii="Arial" w:hAnsi="Arial" w:cs="Arial"/>
          <w:b/>
          <w:bCs/>
          <w:noProof/>
          <w:color w:val="222222"/>
          <w:sz w:val="16"/>
          <w:szCs w:val="16"/>
        </w:rPr>
        <w:drawing>
          <wp:inline distT="0" distB="0" distL="0" distR="0">
            <wp:extent cx="222885" cy="146050"/>
            <wp:effectExtent l="19050" t="0" r="5715" b="0"/>
            <wp:docPr id="85" name="Picture 85" descr="https://upload.wikimedia.org/wikipedia/commons/thumb/9/9f/Flag_of_Indonesia.svg/23px-Flag_of_Indone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s://upload.wikimedia.org/wikipedia/commons/thumb/9/9f/Flag_of_Indonesia.svg/23px-Flag_of_Indonesia.svg.png"/>
                    <pic:cNvPicPr>
                      <a:picLocks noChangeAspect="1" noChangeArrowheads="1"/>
                    </pic:cNvPicPr>
                  </pic:nvPicPr>
                  <pic:blipFill>
                    <a:blip r:embed="rId122"/>
                    <a:srcRect/>
                    <a:stretch>
                      <a:fillRect/>
                    </a:stretch>
                  </pic:blipFill>
                  <pic:spPr bwMode="auto">
                    <a:xfrm>
                      <a:off x="0" y="0"/>
                      <a:ext cx="222885" cy="146050"/>
                    </a:xfrm>
                    <a:prstGeom prst="rect">
                      <a:avLst/>
                    </a:prstGeom>
                    <a:noFill/>
                    <a:ln w="9525">
                      <a:noFill/>
                      <a:miter lim="800000"/>
                      <a:headEnd/>
                      <a:tailEnd/>
                    </a:ln>
                  </pic:spPr>
                </pic:pic>
              </a:graphicData>
            </a:graphic>
          </wp:inline>
        </w:drawing>
      </w:r>
      <w:r>
        <w:rPr>
          <w:rStyle w:val="flagicon"/>
          <w:rFonts w:ascii="Arial" w:hAnsi="Arial" w:cs="Arial"/>
          <w:b/>
          <w:bCs/>
          <w:color w:val="222222"/>
          <w:sz w:val="16"/>
          <w:szCs w:val="16"/>
          <w:lang w:val="vi-VN"/>
        </w:rPr>
        <w:t> </w:t>
      </w:r>
      <w:hyperlink r:id="rId332" w:tooltip="Indonesia" w:history="1">
        <w:r>
          <w:rPr>
            <w:rStyle w:val="Hyperlink"/>
            <w:rFonts w:ascii="Arial" w:hAnsi="Arial" w:cs="Arial"/>
            <w:b/>
            <w:bCs/>
            <w:color w:val="0B0080"/>
            <w:sz w:val="16"/>
            <w:szCs w:val="16"/>
            <w:lang w:val="vi-VN"/>
          </w:rPr>
          <w:t>Indonesia</w:t>
        </w:r>
      </w:hyperlink>
      <w:r>
        <w:rPr>
          <w:rFonts w:ascii="Arial" w:hAnsi="Arial" w:cs="Arial"/>
          <w:color w:val="222222"/>
          <w:sz w:val="16"/>
          <w:szCs w:val="16"/>
          <w:lang w:val="vi-VN"/>
        </w:rPr>
        <w:br/>
      </w:r>
      <w:hyperlink r:id="rId333" w:tooltip="Tổng thống Indonesia" w:history="1">
        <w:r>
          <w:rPr>
            <w:rStyle w:val="Hyperlink"/>
            <w:rFonts w:ascii="Arial" w:hAnsi="Arial" w:cs="Arial"/>
            <w:color w:val="0B0080"/>
            <w:sz w:val="16"/>
            <w:szCs w:val="16"/>
            <w:lang w:val="vi-VN"/>
          </w:rPr>
          <w:t>Tổng thống</w:t>
        </w:r>
      </w:hyperlink>
      <w:r>
        <w:rPr>
          <w:rFonts w:ascii="Arial" w:hAnsi="Arial" w:cs="Arial"/>
          <w:color w:val="222222"/>
          <w:sz w:val="16"/>
          <w:szCs w:val="16"/>
          <w:lang w:val="vi-VN"/>
        </w:rPr>
        <w:t> </w:t>
      </w:r>
      <w:hyperlink r:id="rId334" w:tooltip="Joko Widodo" w:history="1">
        <w:r>
          <w:rPr>
            <w:rStyle w:val="Hyperlink"/>
            <w:rFonts w:ascii="Arial" w:hAnsi="Arial" w:cs="Arial"/>
            <w:b/>
            <w:bCs/>
            <w:color w:val="0B0080"/>
            <w:sz w:val="16"/>
            <w:szCs w:val="16"/>
            <w:lang w:val="vi-VN"/>
          </w:rPr>
          <w:t>Joko Widodo</w:t>
        </w:r>
      </w:hyperlink>
    </w:p>
    <w:p w:rsidR="00E60290" w:rsidRDefault="00E60290" w:rsidP="00E60290">
      <w:pPr>
        <w:ind w:left="24" w:right="24"/>
        <w:jc w:val="center"/>
        <w:rPr>
          <w:rFonts w:ascii="Arial" w:hAnsi="Arial" w:cs="Arial"/>
          <w:color w:val="222222"/>
          <w:sz w:val="21"/>
          <w:szCs w:val="21"/>
          <w:lang w:val="vi-VN"/>
        </w:rPr>
      </w:pPr>
      <w:r>
        <w:rPr>
          <w:rFonts w:ascii="Arial" w:hAnsi="Arial" w:cs="Arial"/>
          <w:color w:val="222222"/>
          <w:sz w:val="21"/>
          <w:szCs w:val="21"/>
          <w:lang w:val="vi-VN"/>
        </w:rPr>
        <w:t> </w:t>
      </w:r>
    </w:p>
    <w:p w:rsidR="00E60290" w:rsidRDefault="00E60290" w:rsidP="00E60290">
      <w:pPr>
        <w:numPr>
          <w:ilvl w:val="0"/>
          <w:numId w:val="4"/>
        </w:numPr>
        <w:shd w:val="clear" w:color="auto" w:fill="F9F9F9"/>
        <w:spacing w:before="100" w:beforeAutospacing="1" w:after="24" w:line="240" w:lineRule="auto"/>
        <w:ind w:left="24" w:right="24"/>
        <w:jc w:val="center"/>
        <w:textAlignment w:val="top"/>
        <w:rPr>
          <w:rFonts w:ascii="Arial" w:hAnsi="Arial" w:cs="Arial"/>
          <w:color w:val="222222"/>
          <w:sz w:val="21"/>
          <w:szCs w:val="21"/>
          <w:lang w:val="vi-VN"/>
        </w:rPr>
      </w:pPr>
      <w:r>
        <w:rPr>
          <w:rFonts w:ascii="Arial" w:hAnsi="Arial" w:cs="Arial"/>
          <w:noProof/>
          <w:color w:val="0B0080"/>
          <w:sz w:val="21"/>
          <w:szCs w:val="21"/>
        </w:rPr>
        <w:drawing>
          <wp:inline distT="0" distB="0" distL="0" distR="0">
            <wp:extent cx="914400" cy="1144905"/>
            <wp:effectExtent l="19050" t="0" r="0" b="0"/>
            <wp:docPr id="86" name="Picture 86" descr="https://upload.wikimedia.org/wikipedia/commons/thumb/3/30/Shinzo_Abe_cropped.JPG/96px-Shinzo_Abe_cropped.JPG">
              <a:hlinkClick xmlns:a="http://schemas.openxmlformats.org/drawingml/2006/main" r:id="rId3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s://upload.wikimedia.org/wikipedia/commons/thumb/3/30/Shinzo_Abe_cropped.JPG/96px-Shinzo_Abe_cropped.JPG">
                      <a:hlinkClick r:id="rId335"/>
                    </pic:cNvPr>
                    <pic:cNvPicPr>
                      <a:picLocks noChangeAspect="1" noChangeArrowheads="1"/>
                    </pic:cNvPicPr>
                  </pic:nvPicPr>
                  <pic:blipFill>
                    <a:blip r:embed="rId336"/>
                    <a:srcRect/>
                    <a:stretch>
                      <a:fillRect/>
                    </a:stretch>
                  </pic:blipFill>
                  <pic:spPr bwMode="auto">
                    <a:xfrm>
                      <a:off x="0" y="0"/>
                      <a:ext cx="914400" cy="1144905"/>
                    </a:xfrm>
                    <a:prstGeom prst="rect">
                      <a:avLst/>
                    </a:prstGeom>
                    <a:noFill/>
                    <a:ln w="9525">
                      <a:noFill/>
                      <a:miter lim="800000"/>
                      <a:headEnd/>
                      <a:tailEnd/>
                    </a:ln>
                  </pic:spPr>
                </pic:pic>
              </a:graphicData>
            </a:graphic>
          </wp:inline>
        </w:drawing>
      </w:r>
    </w:p>
    <w:p w:rsidR="00E60290" w:rsidRDefault="00E60290" w:rsidP="00E60290">
      <w:pPr>
        <w:pStyle w:val="NormalWeb"/>
        <w:spacing w:before="120" w:beforeAutospacing="0" w:after="120" w:afterAutospacing="0"/>
        <w:ind w:left="24" w:right="24"/>
        <w:jc w:val="center"/>
        <w:textAlignment w:val="top"/>
        <w:rPr>
          <w:rFonts w:ascii="Arial" w:hAnsi="Arial" w:cs="Arial"/>
          <w:color w:val="222222"/>
          <w:sz w:val="16"/>
          <w:szCs w:val="16"/>
          <w:lang w:val="vi-VN"/>
        </w:rPr>
      </w:pPr>
      <w:r>
        <w:rPr>
          <w:rFonts w:ascii="Arial" w:hAnsi="Arial" w:cs="Arial"/>
          <w:b/>
          <w:bCs/>
          <w:noProof/>
          <w:color w:val="0B0080"/>
          <w:sz w:val="16"/>
          <w:szCs w:val="16"/>
        </w:rPr>
        <w:drawing>
          <wp:inline distT="0" distB="0" distL="0" distR="0">
            <wp:extent cx="192405" cy="123190"/>
            <wp:effectExtent l="19050" t="0" r="0" b="0"/>
            <wp:docPr id="87" name="Picture 87" descr="Cờ Nhật Bản">
              <a:hlinkClick xmlns:a="http://schemas.openxmlformats.org/drawingml/2006/main" r:id="rId124" tooltip="&quot;Cờ Nhật Bả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ờ Nhật Bản">
                      <a:hlinkClick r:id="rId124" tooltip="&quot;Cờ Nhật Bản&quot;"/>
                    </pic:cNvPr>
                    <pic:cNvPicPr>
                      <a:picLocks noChangeAspect="1" noChangeArrowheads="1"/>
                    </pic:cNvPicPr>
                  </pic:nvPicPr>
                  <pic:blipFill>
                    <a:blip r:embed="rId125"/>
                    <a:srcRect/>
                    <a:stretch>
                      <a:fillRect/>
                    </a:stretch>
                  </pic:blipFill>
                  <pic:spPr bwMode="auto">
                    <a:xfrm>
                      <a:off x="0" y="0"/>
                      <a:ext cx="192405" cy="123190"/>
                    </a:xfrm>
                    <a:prstGeom prst="rect">
                      <a:avLst/>
                    </a:prstGeom>
                    <a:noFill/>
                    <a:ln w="9525">
                      <a:noFill/>
                      <a:miter lim="800000"/>
                      <a:headEnd/>
                      <a:tailEnd/>
                    </a:ln>
                  </pic:spPr>
                </pic:pic>
              </a:graphicData>
            </a:graphic>
          </wp:inline>
        </w:drawing>
      </w:r>
      <w:r>
        <w:rPr>
          <w:rFonts w:ascii="Arial" w:hAnsi="Arial" w:cs="Arial"/>
          <w:b/>
          <w:bCs/>
          <w:color w:val="222222"/>
          <w:sz w:val="16"/>
          <w:szCs w:val="16"/>
          <w:lang w:val="vi-VN"/>
        </w:rPr>
        <w:t> </w:t>
      </w:r>
      <w:hyperlink r:id="rId337" w:tooltip="Nhật Bản" w:history="1">
        <w:r>
          <w:rPr>
            <w:rStyle w:val="Hyperlink"/>
            <w:rFonts w:ascii="Arial" w:hAnsi="Arial" w:cs="Arial"/>
            <w:b/>
            <w:bCs/>
            <w:color w:val="0B0080"/>
            <w:sz w:val="16"/>
            <w:szCs w:val="16"/>
            <w:lang w:val="vi-VN"/>
          </w:rPr>
          <w:t>Nhật Bản</w:t>
        </w:r>
      </w:hyperlink>
      <w:r>
        <w:rPr>
          <w:rFonts w:ascii="Arial" w:hAnsi="Arial" w:cs="Arial"/>
          <w:color w:val="222222"/>
          <w:sz w:val="16"/>
          <w:szCs w:val="16"/>
          <w:lang w:val="vi-VN"/>
        </w:rPr>
        <w:br/>
      </w:r>
      <w:hyperlink r:id="rId338" w:tooltip="Thủ tướng Nhật Bản" w:history="1">
        <w:r>
          <w:rPr>
            <w:rStyle w:val="Hyperlink"/>
            <w:rFonts w:ascii="Arial" w:hAnsi="Arial" w:cs="Arial"/>
            <w:color w:val="0B0080"/>
            <w:sz w:val="16"/>
            <w:szCs w:val="16"/>
            <w:lang w:val="vi-VN"/>
          </w:rPr>
          <w:t>Thủ tướng</w:t>
        </w:r>
      </w:hyperlink>
      <w:r>
        <w:rPr>
          <w:rFonts w:ascii="Arial" w:hAnsi="Arial" w:cs="Arial"/>
          <w:color w:val="222222"/>
          <w:sz w:val="16"/>
          <w:szCs w:val="16"/>
          <w:lang w:val="vi-VN"/>
        </w:rPr>
        <w:t> </w:t>
      </w:r>
      <w:hyperlink r:id="rId339" w:tooltip="Shinzō Abe" w:history="1">
        <w:r>
          <w:rPr>
            <w:rStyle w:val="Hyperlink"/>
            <w:rFonts w:ascii="Arial" w:hAnsi="Arial" w:cs="Arial"/>
            <w:b/>
            <w:bCs/>
            <w:color w:val="0B0080"/>
            <w:sz w:val="16"/>
            <w:szCs w:val="16"/>
            <w:lang w:val="vi-VN"/>
          </w:rPr>
          <w:t>Shinzō Abe</w:t>
        </w:r>
      </w:hyperlink>
    </w:p>
    <w:p w:rsidR="00E60290" w:rsidRDefault="00E60290" w:rsidP="00E60290">
      <w:pPr>
        <w:ind w:left="24" w:right="24"/>
        <w:jc w:val="center"/>
        <w:rPr>
          <w:rFonts w:ascii="Arial" w:hAnsi="Arial" w:cs="Arial"/>
          <w:color w:val="222222"/>
          <w:sz w:val="21"/>
          <w:szCs w:val="21"/>
          <w:lang w:val="vi-VN"/>
        </w:rPr>
      </w:pPr>
      <w:r>
        <w:rPr>
          <w:rFonts w:ascii="Arial" w:hAnsi="Arial" w:cs="Arial"/>
          <w:color w:val="222222"/>
          <w:sz w:val="21"/>
          <w:szCs w:val="21"/>
          <w:lang w:val="vi-VN"/>
        </w:rPr>
        <w:t> </w:t>
      </w:r>
    </w:p>
    <w:p w:rsidR="00E60290" w:rsidRDefault="00E60290" w:rsidP="00E60290">
      <w:pPr>
        <w:numPr>
          <w:ilvl w:val="0"/>
          <w:numId w:val="4"/>
        </w:numPr>
        <w:shd w:val="clear" w:color="auto" w:fill="F9F9F9"/>
        <w:spacing w:before="100" w:beforeAutospacing="1" w:after="24" w:line="240" w:lineRule="auto"/>
        <w:ind w:left="24" w:right="24"/>
        <w:jc w:val="center"/>
        <w:textAlignment w:val="top"/>
        <w:rPr>
          <w:rFonts w:ascii="Arial" w:hAnsi="Arial" w:cs="Arial"/>
          <w:color w:val="222222"/>
          <w:sz w:val="21"/>
          <w:szCs w:val="21"/>
          <w:lang w:val="vi-VN"/>
        </w:rPr>
      </w:pPr>
      <w:r>
        <w:rPr>
          <w:rFonts w:ascii="Arial" w:hAnsi="Arial" w:cs="Arial"/>
          <w:noProof/>
          <w:color w:val="0B0080"/>
          <w:sz w:val="21"/>
          <w:szCs w:val="21"/>
        </w:rPr>
        <w:lastRenderedPageBreak/>
        <w:drawing>
          <wp:inline distT="0" distB="0" distL="0" distR="0">
            <wp:extent cx="837565" cy="1144905"/>
            <wp:effectExtent l="19050" t="0" r="635" b="0"/>
            <wp:docPr id="88" name="Picture 88" descr="https://upload.wikimedia.org/wikipedia/commons/thumb/a/a7/Najib_Razak_2008-08-21.jpg/88px-Najib_Razak_2008-08-21.jpg">
              <a:hlinkClick xmlns:a="http://schemas.openxmlformats.org/drawingml/2006/main" r:id="rId3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s://upload.wikimedia.org/wikipedia/commons/thumb/a/a7/Najib_Razak_2008-08-21.jpg/88px-Najib_Razak_2008-08-21.jpg">
                      <a:hlinkClick r:id="rId340"/>
                    </pic:cNvPr>
                    <pic:cNvPicPr>
                      <a:picLocks noChangeAspect="1" noChangeArrowheads="1"/>
                    </pic:cNvPicPr>
                  </pic:nvPicPr>
                  <pic:blipFill>
                    <a:blip r:embed="rId341"/>
                    <a:srcRect/>
                    <a:stretch>
                      <a:fillRect/>
                    </a:stretch>
                  </pic:blipFill>
                  <pic:spPr bwMode="auto">
                    <a:xfrm>
                      <a:off x="0" y="0"/>
                      <a:ext cx="837565" cy="1144905"/>
                    </a:xfrm>
                    <a:prstGeom prst="rect">
                      <a:avLst/>
                    </a:prstGeom>
                    <a:noFill/>
                    <a:ln w="9525">
                      <a:noFill/>
                      <a:miter lim="800000"/>
                      <a:headEnd/>
                      <a:tailEnd/>
                    </a:ln>
                  </pic:spPr>
                </pic:pic>
              </a:graphicData>
            </a:graphic>
          </wp:inline>
        </w:drawing>
      </w:r>
    </w:p>
    <w:p w:rsidR="00E60290" w:rsidRDefault="00E60290" w:rsidP="00E60290">
      <w:pPr>
        <w:pStyle w:val="NormalWeb"/>
        <w:spacing w:before="120" w:beforeAutospacing="0" w:after="120" w:afterAutospacing="0"/>
        <w:ind w:left="24" w:right="24"/>
        <w:jc w:val="center"/>
        <w:textAlignment w:val="top"/>
        <w:rPr>
          <w:rFonts w:ascii="Arial" w:hAnsi="Arial" w:cs="Arial"/>
          <w:color w:val="222222"/>
          <w:sz w:val="16"/>
          <w:szCs w:val="16"/>
          <w:lang w:val="vi-VN"/>
        </w:rPr>
      </w:pPr>
      <w:r>
        <w:rPr>
          <w:rFonts w:ascii="Arial" w:hAnsi="Arial" w:cs="Arial"/>
          <w:b/>
          <w:bCs/>
          <w:noProof/>
          <w:color w:val="222222"/>
          <w:sz w:val="16"/>
          <w:szCs w:val="16"/>
        </w:rPr>
        <w:drawing>
          <wp:inline distT="0" distB="0" distL="0" distR="0">
            <wp:extent cx="222885" cy="115570"/>
            <wp:effectExtent l="19050" t="0" r="5715" b="0"/>
            <wp:docPr id="89" name="Picture 89" descr="https://upload.wikimedia.org/wikipedia/commons/thumb/6/66/Flag_of_Malaysia.svg/23px-Flag_of_Malay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s://upload.wikimedia.org/wikipedia/commons/thumb/6/66/Flag_of_Malaysia.svg/23px-Flag_of_Malaysia.svg.png"/>
                    <pic:cNvPicPr>
                      <a:picLocks noChangeAspect="1" noChangeArrowheads="1"/>
                    </pic:cNvPicPr>
                  </pic:nvPicPr>
                  <pic:blipFill>
                    <a:blip r:embed="rId129"/>
                    <a:srcRect/>
                    <a:stretch>
                      <a:fillRect/>
                    </a:stretch>
                  </pic:blipFill>
                  <pic:spPr bwMode="auto">
                    <a:xfrm>
                      <a:off x="0" y="0"/>
                      <a:ext cx="222885" cy="115570"/>
                    </a:xfrm>
                    <a:prstGeom prst="rect">
                      <a:avLst/>
                    </a:prstGeom>
                    <a:noFill/>
                    <a:ln w="9525">
                      <a:noFill/>
                      <a:miter lim="800000"/>
                      <a:headEnd/>
                      <a:tailEnd/>
                    </a:ln>
                  </pic:spPr>
                </pic:pic>
              </a:graphicData>
            </a:graphic>
          </wp:inline>
        </w:drawing>
      </w:r>
      <w:r>
        <w:rPr>
          <w:rStyle w:val="flagicon"/>
          <w:rFonts w:ascii="Arial" w:hAnsi="Arial" w:cs="Arial"/>
          <w:b/>
          <w:bCs/>
          <w:color w:val="222222"/>
          <w:sz w:val="16"/>
          <w:szCs w:val="16"/>
          <w:lang w:val="vi-VN"/>
        </w:rPr>
        <w:t> </w:t>
      </w:r>
      <w:hyperlink r:id="rId342" w:tooltip="Malaysia" w:history="1">
        <w:r>
          <w:rPr>
            <w:rStyle w:val="Hyperlink"/>
            <w:rFonts w:ascii="Arial" w:hAnsi="Arial" w:cs="Arial"/>
            <w:b/>
            <w:bCs/>
            <w:color w:val="0B0080"/>
            <w:sz w:val="16"/>
            <w:szCs w:val="16"/>
            <w:lang w:val="vi-VN"/>
          </w:rPr>
          <w:t>Malaysia</w:t>
        </w:r>
      </w:hyperlink>
      <w:r>
        <w:rPr>
          <w:rFonts w:ascii="Arial" w:hAnsi="Arial" w:cs="Arial"/>
          <w:color w:val="222222"/>
          <w:sz w:val="16"/>
          <w:szCs w:val="16"/>
          <w:lang w:val="vi-VN"/>
        </w:rPr>
        <w:br/>
      </w:r>
      <w:hyperlink r:id="rId343" w:tooltip="Thủ tướng Malaysia" w:history="1">
        <w:r>
          <w:rPr>
            <w:rStyle w:val="Hyperlink"/>
            <w:rFonts w:ascii="Arial" w:hAnsi="Arial" w:cs="Arial"/>
            <w:color w:val="0B0080"/>
            <w:sz w:val="16"/>
            <w:szCs w:val="16"/>
            <w:lang w:val="vi-VN"/>
          </w:rPr>
          <w:t>Thủ tướng</w:t>
        </w:r>
      </w:hyperlink>
      <w:r>
        <w:rPr>
          <w:rFonts w:ascii="Arial" w:hAnsi="Arial" w:cs="Arial"/>
          <w:color w:val="222222"/>
          <w:sz w:val="16"/>
          <w:szCs w:val="16"/>
          <w:lang w:val="vi-VN"/>
        </w:rPr>
        <w:t> </w:t>
      </w:r>
      <w:hyperlink r:id="rId344" w:tooltip="Najib Razak" w:history="1">
        <w:r>
          <w:rPr>
            <w:rStyle w:val="Hyperlink"/>
            <w:rFonts w:ascii="Arial" w:hAnsi="Arial" w:cs="Arial"/>
            <w:b/>
            <w:bCs/>
            <w:color w:val="0B0080"/>
            <w:sz w:val="16"/>
            <w:szCs w:val="16"/>
            <w:lang w:val="vi-VN"/>
          </w:rPr>
          <w:t>Najib Razak</w:t>
        </w:r>
      </w:hyperlink>
    </w:p>
    <w:p w:rsidR="00E60290" w:rsidRDefault="00E60290" w:rsidP="00E60290">
      <w:pPr>
        <w:ind w:left="24" w:right="24"/>
        <w:jc w:val="center"/>
        <w:rPr>
          <w:rFonts w:ascii="Arial" w:hAnsi="Arial" w:cs="Arial"/>
          <w:color w:val="222222"/>
          <w:sz w:val="21"/>
          <w:szCs w:val="21"/>
          <w:lang w:val="vi-VN"/>
        </w:rPr>
      </w:pPr>
      <w:r>
        <w:rPr>
          <w:rFonts w:ascii="Arial" w:hAnsi="Arial" w:cs="Arial"/>
          <w:color w:val="222222"/>
          <w:sz w:val="21"/>
          <w:szCs w:val="21"/>
          <w:lang w:val="vi-VN"/>
        </w:rPr>
        <w:t> </w:t>
      </w:r>
    </w:p>
    <w:p w:rsidR="00E60290" w:rsidRDefault="00E60290" w:rsidP="00E60290">
      <w:pPr>
        <w:numPr>
          <w:ilvl w:val="0"/>
          <w:numId w:val="4"/>
        </w:numPr>
        <w:shd w:val="clear" w:color="auto" w:fill="F9F9F9"/>
        <w:spacing w:before="100" w:beforeAutospacing="1" w:after="24" w:line="240" w:lineRule="auto"/>
        <w:ind w:left="24" w:right="24"/>
        <w:jc w:val="center"/>
        <w:textAlignment w:val="top"/>
        <w:rPr>
          <w:rFonts w:ascii="Arial" w:hAnsi="Arial" w:cs="Arial"/>
          <w:color w:val="222222"/>
          <w:sz w:val="21"/>
          <w:szCs w:val="21"/>
          <w:lang w:val="vi-VN"/>
        </w:rPr>
      </w:pPr>
      <w:r>
        <w:rPr>
          <w:rFonts w:ascii="Arial" w:hAnsi="Arial" w:cs="Arial"/>
          <w:noProof/>
          <w:color w:val="0B0080"/>
          <w:sz w:val="21"/>
          <w:szCs w:val="21"/>
        </w:rPr>
        <w:drawing>
          <wp:inline distT="0" distB="0" distL="0" distR="0">
            <wp:extent cx="807085" cy="1144905"/>
            <wp:effectExtent l="19050" t="0" r="0" b="0"/>
            <wp:docPr id="90" name="Picture 90" descr="https://upload.wikimedia.org/wikipedia/commons/thumb/e/ec/Renzi_Pena_Nieto_2_%28cropped%29.jpeg/85px-Renzi_Pena_Nieto_2_%28cropped%29.jpeg">
              <a:hlinkClick xmlns:a="http://schemas.openxmlformats.org/drawingml/2006/main" r:id="rId3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s://upload.wikimedia.org/wikipedia/commons/thumb/e/ec/Renzi_Pena_Nieto_2_%28cropped%29.jpeg/85px-Renzi_Pena_Nieto_2_%28cropped%29.jpeg">
                      <a:hlinkClick r:id="rId345"/>
                    </pic:cNvPr>
                    <pic:cNvPicPr>
                      <a:picLocks noChangeAspect="1" noChangeArrowheads="1"/>
                    </pic:cNvPicPr>
                  </pic:nvPicPr>
                  <pic:blipFill>
                    <a:blip r:embed="rId346"/>
                    <a:srcRect/>
                    <a:stretch>
                      <a:fillRect/>
                    </a:stretch>
                  </pic:blipFill>
                  <pic:spPr bwMode="auto">
                    <a:xfrm>
                      <a:off x="0" y="0"/>
                      <a:ext cx="807085" cy="1144905"/>
                    </a:xfrm>
                    <a:prstGeom prst="rect">
                      <a:avLst/>
                    </a:prstGeom>
                    <a:noFill/>
                    <a:ln w="9525">
                      <a:noFill/>
                      <a:miter lim="800000"/>
                      <a:headEnd/>
                      <a:tailEnd/>
                    </a:ln>
                  </pic:spPr>
                </pic:pic>
              </a:graphicData>
            </a:graphic>
          </wp:inline>
        </w:drawing>
      </w:r>
    </w:p>
    <w:p w:rsidR="00E60290" w:rsidRDefault="00E60290" w:rsidP="00E60290">
      <w:pPr>
        <w:pStyle w:val="NormalWeb"/>
        <w:spacing w:before="120" w:beforeAutospacing="0" w:after="120" w:afterAutospacing="0"/>
        <w:ind w:left="24" w:right="24"/>
        <w:jc w:val="center"/>
        <w:textAlignment w:val="top"/>
        <w:rPr>
          <w:rFonts w:ascii="Arial" w:hAnsi="Arial" w:cs="Arial"/>
          <w:color w:val="222222"/>
          <w:sz w:val="16"/>
          <w:szCs w:val="16"/>
          <w:lang w:val="vi-VN"/>
        </w:rPr>
      </w:pPr>
      <w:r>
        <w:rPr>
          <w:rFonts w:ascii="Arial" w:hAnsi="Arial" w:cs="Arial"/>
          <w:b/>
          <w:bCs/>
          <w:noProof/>
          <w:color w:val="0B0080"/>
          <w:sz w:val="16"/>
          <w:szCs w:val="16"/>
        </w:rPr>
        <w:drawing>
          <wp:inline distT="0" distB="0" distL="0" distR="0">
            <wp:extent cx="222885" cy="123190"/>
            <wp:effectExtent l="19050" t="0" r="5715" b="0"/>
            <wp:docPr id="91" name="Picture 91" descr="México">
              <a:hlinkClick xmlns:a="http://schemas.openxmlformats.org/drawingml/2006/main" r:id="rId150" tooltip="&quot;México&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México">
                      <a:hlinkClick r:id="rId150" tooltip="&quot;México&quot;"/>
                    </pic:cNvPr>
                    <pic:cNvPicPr>
                      <a:picLocks noChangeAspect="1" noChangeArrowheads="1"/>
                    </pic:cNvPicPr>
                  </pic:nvPicPr>
                  <pic:blipFill>
                    <a:blip r:embed="rId151"/>
                    <a:srcRect/>
                    <a:stretch>
                      <a:fillRect/>
                    </a:stretch>
                  </pic:blipFill>
                  <pic:spPr bwMode="auto">
                    <a:xfrm>
                      <a:off x="0" y="0"/>
                      <a:ext cx="222885" cy="123190"/>
                    </a:xfrm>
                    <a:prstGeom prst="rect">
                      <a:avLst/>
                    </a:prstGeom>
                    <a:noFill/>
                    <a:ln w="9525">
                      <a:noFill/>
                      <a:miter lim="800000"/>
                      <a:headEnd/>
                      <a:tailEnd/>
                    </a:ln>
                  </pic:spPr>
                </pic:pic>
              </a:graphicData>
            </a:graphic>
          </wp:inline>
        </w:drawing>
      </w:r>
      <w:r>
        <w:rPr>
          <w:rFonts w:ascii="Arial" w:hAnsi="Arial" w:cs="Arial"/>
          <w:b/>
          <w:bCs/>
          <w:color w:val="222222"/>
          <w:sz w:val="16"/>
          <w:szCs w:val="16"/>
          <w:lang w:val="vi-VN"/>
        </w:rPr>
        <w:t> </w:t>
      </w:r>
      <w:hyperlink r:id="rId347" w:tooltip="México" w:history="1">
        <w:r>
          <w:rPr>
            <w:rStyle w:val="Hyperlink"/>
            <w:rFonts w:ascii="Arial" w:hAnsi="Arial" w:cs="Arial"/>
            <w:b/>
            <w:bCs/>
            <w:color w:val="0B0080"/>
            <w:sz w:val="16"/>
            <w:szCs w:val="16"/>
            <w:lang w:val="vi-VN"/>
          </w:rPr>
          <w:t>México</w:t>
        </w:r>
      </w:hyperlink>
      <w:r>
        <w:rPr>
          <w:rFonts w:ascii="Arial" w:hAnsi="Arial" w:cs="Arial"/>
          <w:color w:val="222222"/>
          <w:sz w:val="16"/>
          <w:szCs w:val="16"/>
          <w:lang w:val="vi-VN"/>
        </w:rPr>
        <w:br/>
      </w:r>
      <w:hyperlink r:id="rId348" w:tooltip="Tổng thống México" w:history="1">
        <w:r>
          <w:rPr>
            <w:rStyle w:val="Hyperlink"/>
            <w:rFonts w:ascii="Arial" w:hAnsi="Arial" w:cs="Arial"/>
            <w:color w:val="0B0080"/>
            <w:sz w:val="16"/>
            <w:szCs w:val="16"/>
            <w:lang w:val="vi-VN"/>
          </w:rPr>
          <w:t>Tổng thống</w:t>
        </w:r>
      </w:hyperlink>
      <w:r>
        <w:rPr>
          <w:rFonts w:ascii="Arial" w:hAnsi="Arial" w:cs="Arial"/>
          <w:color w:val="222222"/>
          <w:sz w:val="16"/>
          <w:szCs w:val="16"/>
          <w:lang w:val="vi-VN"/>
        </w:rPr>
        <w:t> </w:t>
      </w:r>
      <w:hyperlink r:id="rId349" w:tooltip="Enrique Peña Nieto" w:history="1">
        <w:r>
          <w:rPr>
            <w:rStyle w:val="Hyperlink"/>
            <w:rFonts w:ascii="Arial" w:hAnsi="Arial" w:cs="Arial"/>
            <w:b/>
            <w:bCs/>
            <w:color w:val="0B0080"/>
            <w:sz w:val="16"/>
            <w:szCs w:val="16"/>
            <w:lang w:val="vi-VN"/>
          </w:rPr>
          <w:t>Enrique Peña Nieto</w:t>
        </w:r>
      </w:hyperlink>
    </w:p>
    <w:p w:rsidR="00E60290" w:rsidRDefault="00E60290" w:rsidP="00E60290">
      <w:pPr>
        <w:ind w:left="24" w:right="24"/>
        <w:jc w:val="center"/>
        <w:rPr>
          <w:rFonts w:ascii="Arial" w:hAnsi="Arial" w:cs="Arial"/>
          <w:color w:val="222222"/>
          <w:sz w:val="21"/>
          <w:szCs w:val="21"/>
          <w:lang w:val="vi-VN"/>
        </w:rPr>
      </w:pPr>
      <w:r>
        <w:rPr>
          <w:rFonts w:ascii="Arial" w:hAnsi="Arial" w:cs="Arial"/>
          <w:color w:val="222222"/>
          <w:sz w:val="21"/>
          <w:szCs w:val="21"/>
          <w:lang w:val="vi-VN"/>
        </w:rPr>
        <w:t> </w:t>
      </w:r>
    </w:p>
    <w:p w:rsidR="00E60290" w:rsidRDefault="00E60290" w:rsidP="00E60290">
      <w:pPr>
        <w:numPr>
          <w:ilvl w:val="0"/>
          <w:numId w:val="4"/>
        </w:numPr>
        <w:shd w:val="clear" w:color="auto" w:fill="F9F9F9"/>
        <w:spacing w:before="100" w:beforeAutospacing="1" w:after="24" w:line="240" w:lineRule="auto"/>
        <w:ind w:left="24" w:right="24"/>
        <w:jc w:val="center"/>
        <w:textAlignment w:val="top"/>
        <w:rPr>
          <w:rFonts w:ascii="Arial" w:hAnsi="Arial" w:cs="Arial"/>
          <w:color w:val="222222"/>
          <w:sz w:val="21"/>
          <w:szCs w:val="21"/>
          <w:lang w:val="vi-VN"/>
        </w:rPr>
      </w:pPr>
      <w:r>
        <w:rPr>
          <w:rFonts w:ascii="Arial" w:hAnsi="Arial" w:cs="Arial"/>
          <w:noProof/>
          <w:color w:val="0B0080"/>
          <w:sz w:val="21"/>
          <w:szCs w:val="21"/>
        </w:rPr>
        <w:drawing>
          <wp:inline distT="0" distB="0" distL="0" distR="0">
            <wp:extent cx="860425" cy="1144905"/>
            <wp:effectExtent l="19050" t="0" r="0" b="0"/>
            <wp:docPr id="92" name="Picture 92" descr="https://upload.wikimedia.org/wikipedia/commons/thumb/e/e9/Peter_O%27Neill_May_2015.jpg/90px-Peter_O%27Neill_May_2015.jpg">
              <a:hlinkClick xmlns:a="http://schemas.openxmlformats.org/drawingml/2006/main" r:id="rId3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s://upload.wikimedia.org/wikipedia/commons/thumb/e/e9/Peter_O%27Neill_May_2015.jpg/90px-Peter_O%27Neill_May_2015.jpg">
                      <a:hlinkClick r:id="rId350"/>
                    </pic:cNvPr>
                    <pic:cNvPicPr>
                      <a:picLocks noChangeAspect="1" noChangeArrowheads="1"/>
                    </pic:cNvPicPr>
                  </pic:nvPicPr>
                  <pic:blipFill>
                    <a:blip r:embed="rId351"/>
                    <a:srcRect/>
                    <a:stretch>
                      <a:fillRect/>
                    </a:stretch>
                  </pic:blipFill>
                  <pic:spPr bwMode="auto">
                    <a:xfrm>
                      <a:off x="0" y="0"/>
                      <a:ext cx="860425" cy="1144905"/>
                    </a:xfrm>
                    <a:prstGeom prst="rect">
                      <a:avLst/>
                    </a:prstGeom>
                    <a:noFill/>
                    <a:ln w="9525">
                      <a:noFill/>
                      <a:miter lim="800000"/>
                      <a:headEnd/>
                      <a:tailEnd/>
                    </a:ln>
                  </pic:spPr>
                </pic:pic>
              </a:graphicData>
            </a:graphic>
          </wp:inline>
        </w:drawing>
      </w:r>
    </w:p>
    <w:p w:rsidR="00E60290" w:rsidRDefault="00E60290" w:rsidP="00E60290">
      <w:pPr>
        <w:pStyle w:val="NormalWeb"/>
        <w:spacing w:before="120" w:beforeAutospacing="0" w:after="120" w:afterAutospacing="0"/>
        <w:ind w:left="24" w:right="24"/>
        <w:jc w:val="center"/>
        <w:textAlignment w:val="top"/>
        <w:rPr>
          <w:rFonts w:ascii="Arial" w:hAnsi="Arial" w:cs="Arial"/>
          <w:color w:val="222222"/>
          <w:sz w:val="16"/>
          <w:szCs w:val="16"/>
          <w:lang w:val="vi-VN"/>
        </w:rPr>
      </w:pPr>
      <w:r>
        <w:rPr>
          <w:rFonts w:ascii="Arial" w:hAnsi="Arial" w:cs="Arial"/>
          <w:b/>
          <w:bCs/>
          <w:noProof/>
          <w:color w:val="222222"/>
          <w:sz w:val="16"/>
          <w:szCs w:val="16"/>
        </w:rPr>
        <w:drawing>
          <wp:inline distT="0" distB="0" distL="0" distR="0">
            <wp:extent cx="192405" cy="146050"/>
            <wp:effectExtent l="19050" t="0" r="0" b="0"/>
            <wp:docPr id="93" name="Picture 93" descr="https://upload.wikimedia.org/wikipedia/commons/thumb/e/e3/Flag_of_Papua_New_Guinea.svg/20px-Flag_of_Papua_New_Guine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s://upload.wikimedia.org/wikipedia/commons/thumb/e/e3/Flag_of_Papua_New_Guinea.svg/20px-Flag_of_Papua_New_Guinea.svg.png"/>
                    <pic:cNvPicPr>
                      <a:picLocks noChangeAspect="1" noChangeArrowheads="1"/>
                    </pic:cNvPicPr>
                  </pic:nvPicPr>
                  <pic:blipFill>
                    <a:blip r:embed="rId153"/>
                    <a:srcRect/>
                    <a:stretch>
                      <a:fillRect/>
                    </a:stretch>
                  </pic:blipFill>
                  <pic:spPr bwMode="auto">
                    <a:xfrm>
                      <a:off x="0" y="0"/>
                      <a:ext cx="192405" cy="146050"/>
                    </a:xfrm>
                    <a:prstGeom prst="rect">
                      <a:avLst/>
                    </a:prstGeom>
                    <a:noFill/>
                    <a:ln w="9525">
                      <a:noFill/>
                      <a:miter lim="800000"/>
                      <a:headEnd/>
                      <a:tailEnd/>
                    </a:ln>
                  </pic:spPr>
                </pic:pic>
              </a:graphicData>
            </a:graphic>
          </wp:inline>
        </w:drawing>
      </w:r>
      <w:r>
        <w:rPr>
          <w:rStyle w:val="flagicon"/>
          <w:rFonts w:ascii="Arial" w:hAnsi="Arial" w:cs="Arial"/>
          <w:b/>
          <w:bCs/>
          <w:color w:val="222222"/>
          <w:sz w:val="16"/>
          <w:szCs w:val="16"/>
          <w:lang w:val="vi-VN"/>
        </w:rPr>
        <w:t> </w:t>
      </w:r>
      <w:hyperlink r:id="rId352" w:tooltip="Papua New Guinea" w:history="1">
        <w:r>
          <w:rPr>
            <w:rStyle w:val="Hyperlink"/>
            <w:rFonts w:ascii="Arial" w:hAnsi="Arial" w:cs="Arial"/>
            <w:b/>
            <w:bCs/>
            <w:color w:val="0B0080"/>
            <w:sz w:val="16"/>
            <w:szCs w:val="16"/>
            <w:lang w:val="vi-VN"/>
          </w:rPr>
          <w:t>Papua New Guinea</w:t>
        </w:r>
      </w:hyperlink>
      <w:r>
        <w:rPr>
          <w:rFonts w:ascii="Arial" w:hAnsi="Arial" w:cs="Arial"/>
          <w:color w:val="222222"/>
          <w:sz w:val="16"/>
          <w:szCs w:val="16"/>
          <w:lang w:val="vi-VN"/>
        </w:rPr>
        <w:br/>
      </w:r>
      <w:hyperlink r:id="rId353" w:tooltip="Thủ tướng Papua New Guinea (trang chưa được viết)" w:history="1">
        <w:r>
          <w:rPr>
            <w:rStyle w:val="Hyperlink"/>
            <w:rFonts w:ascii="Arial" w:hAnsi="Arial" w:cs="Arial"/>
            <w:color w:val="A55858"/>
            <w:sz w:val="16"/>
            <w:szCs w:val="16"/>
            <w:lang w:val="vi-VN"/>
          </w:rPr>
          <w:t>Thủ tướng</w:t>
        </w:r>
      </w:hyperlink>
      <w:r>
        <w:rPr>
          <w:rFonts w:ascii="Arial" w:hAnsi="Arial" w:cs="Arial"/>
          <w:color w:val="222222"/>
          <w:sz w:val="16"/>
          <w:szCs w:val="16"/>
          <w:lang w:val="vi-VN"/>
        </w:rPr>
        <w:t> </w:t>
      </w:r>
      <w:hyperlink r:id="rId354" w:tooltip="Peter O'Neill (trang chưa được viết)" w:history="1">
        <w:r>
          <w:rPr>
            <w:rStyle w:val="Hyperlink"/>
            <w:rFonts w:ascii="Arial" w:hAnsi="Arial" w:cs="Arial"/>
            <w:b/>
            <w:bCs/>
            <w:color w:val="A55858"/>
            <w:sz w:val="16"/>
            <w:szCs w:val="16"/>
            <w:lang w:val="vi-VN"/>
          </w:rPr>
          <w:t>Peter O'Neill</w:t>
        </w:r>
      </w:hyperlink>
    </w:p>
    <w:p w:rsidR="00E60290" w:rsidRDefault="00E60290" w:rsidP="00E60290">
      <w:pPr>
        <w:ind w:left="24" w:right="24"/>
        <w:jc w:val="center"/>
        <w:rPr>
          <w:rFonts w:ascii="Arial" w:hAnsi="Arial" w:cs="Arial"/>
          <w:color w:val="222222"/>
          <w:sz w:val="21"/>
          <w:szCs w:val="21"/>
          <w:lang w:val="vi-VN"/>
        </w:rPr>
      </w:pPr>
      <w:r>
        <w:rPr>
          <w:rFonts w:ascii="Arial" w:hAnsi="Arial" w:cs="Arial"/>
          <w:color w:val="222222"/>
          <w:sz w:val="21"/>
          <w:szCs w:val="21"/>
          <w:lang w:val="vi-VN"/>
        </w:rPr>
        <w:t> </w:t>
      </w:r>
    </w:p>
    <w:p w:rsidR="00E60290" w:rsidRDefault="00E60290" w:rsidP="00E60290">
      <w:pPr>
        <w:numPr>
          <w:ilvl w:val="0"/>
          <w:numId w:val="4"/>
        </w:numPr>
        <w:shd w:val="clear" w:color="auto" w:fill="F9F9F9"/>
        <w:spacing w:before="100" w:beforeAutospacing="1" w:after="24" w:line="240" w:lineRule="auto"/>
        <w:ind w:left="24" w:right="24"/>
        <w:jc w:val="center"/>
        <w:textAlignment w:val="top"/>
        <w:rPr>
          <w:rFonts w:ascii="Arial" w:hAnsi="Arial" w:cs="Arial"/>
          <w:color w:val="222222"/>
          <w:sz w:val="21"/>
          <w:szCs w:val="21"/>
          <w:lang w:val="vi-VN"/>
        </w:rPr>
      </w:pPr>
      <w:r>
        <w:rPr>
          <w:rFonts w:ascii="Arial" w:hAnsi="Arial" w:cs="Arial"/>
          <w:noProof/>
          <w:color w:val="0B0080"/>
          <w:sz w:val="21"/>
          <w:szCs w:val="21"/>
        </w:rPr>
        <w:drawing>
          <wp:inline distT="0" distB="0" distL="0" distR="0">
            <wp:extent cx="860425" cy="1144905"/>
            <wp:effectExtent l="19050" t="0" r="0" b="0"/>
            <wp:docPr id="94" name="Picture 94" descr="https://upload.wikimedia.org/wikipedia/commons/thumb/2/20/Jacinda_Ardern_-_cropped.jpg/90px-Jacinda_Ardern_-_cropped.jpg">
              <a:hlinkClick xmlns:a="http://schemas.openxmlformats.org/drawingml/2006/main" r:id="rId3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s://upload.wikimedia.org/wikipedia/commons/thumb/2/20/Jacinda_Ardern_-_cropped.jpg/90px-Jacinda_Ardern_-_cropped.jpg">
                      <a:hlinkClick r:id="rId355"/>
                    </pic:cNvPr>
                    <pic:cNvPicPr>
                      <a:picLocks noChangeAspect="1" noChangeArrowheads="1"/>
                    </pic:cNvPicPr>
                  </pic:nvPicPr>
                  <pic:blipFill>
                    <a:blip r:embed="rId356"/>
                    <a:srcRect/>
                    <a:stretch>
                      <a:fillRect/>
                    </a:stretch>
                  </pic:blipFill>
                  <pic:spPr bwMode="auto">
                    <a:xfrm>
                      <a:off x="0" y="0"/>
                      <a:ext cx="860425" cy="1144905"/>
                    </a:xfrm>
                    <a:prstGeom prst="rect">
                      <a:avLst/>
                    </a:prstGeom>
                    <a:noFill/>
                    <a:ln w="9525">
                      <a:noFill/>
                      <a:miter lim="800000"/>
                      <a:headEnd/>
                      <a:tailEnd/>
                    </a:ln>
                  </pic:spPr>
                </pic:pic>
              </a:graphicData>
            </a:graphic>
          </wp:inline>
        </w:drawing>
      </w:r>
    </w:p>
    <w:p w:rsidR="00E60290" w:rsidRDefault="00E60290" w:rsidP="00E60290">
      <w:pPr>
        <w:pStyle w:val="NormalWeb"/>
        <w:spacing w:before="120" w:beforeAutospacing="0" w:after="120" w:afterAutospacing="0"/>
        <w:ind w:left="24" w:right="24"/>
        <w:jc w:val="center"/>
        <w:textAlignment w:val="top"/>
        <w:rPr>
          <w:rFonts w:ascii="Arial" w:hAnsi="Arial" w:cs="Arial"/>
          <w:color w:val="222222"/>
          <w:sz w:val="16"/>
          <w:szCs w:val="16"/>
          <w:lang w:val="vi-VN"/>
        </w:rPr>
      </w:pPr>
      <w:r>
        <w:rPr>
          <w:rFonts w:ascii="Arial" w:hAnsi="Arial" w:cs="Arial"/>
          <w:b/>
          <w:bCs/>
          <w:noProof/>
          <w:color w:val="222222"/>
          <w:sz w:val="16"/>
          <w:szCs w:val="16"/>
        </w:rPr>
        <w:drawing>
          <wp:inline distT="0" distB="0" distL="0" distR="0">
            <wp:extent cx="222885" cy="115570"/>
            <wp:effectExtent l="19050" t="0" r="5715" b="0"/>
            <wp:docPr id="95" name="Picture 95" descr="https://upload.wikimedia.org/wikipedia/commons/thumb/3/3e/Flag_of_New_Zealand.svg/23px-Flag_of_New_Zealan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s://upload.wikimedia.org/wikipedia/commons/thumb/3/3e/Flag_of_New_Zealand.svg/23px-Flag_of_New_Zealand.svg.png"/>
                    <pic:cNvPicPr>
                      <a:picLocks noChangeAspect="1" noChangeArrowheads="1"/>
                    </pic:cNvPicPr>
                  </pic:nvPicPr>
                  <pic:blipFill>
                    <a:blip r:embed="rId131"/>
                    <a:srcRect/>
                    <a:stretch>
                      <a:fillRect/>
                    </a:stretch>
                  </pic:blipFill>
                  <pic:spPr bwMode="auto">
                    <a:xfrm>
                      <a:off x="0" y="0"/>
                      <a:ext cx="222885" cy="115570"/>
                    </a:xfrm>
                    <a:prstGeom prst="rect">
                      <a:avLst/>
                    </a:prstGeom>
                    <a:noFill/>
                    <a:ln w="9525">
                      <a:noFill/>
                      <a:miter lim="800000"/>
                      <a:headEnd/>
                      <a:tailEnd/>
                    </a:ln>
                  </pic:spPr>
                </pic:pic>
              </a:graphicData>
            </a:graphic>
          </wp:inline>
        </w:drawing>
      </w:r>
      <w:r>
        <w:rPr>
          <w:rStyle w:val="flagicon"/>
          <w:rFonts w:ascii="Arial" w:hAnsi="Arial" w:cs="Arial"/>
          <w:b/>
          <w:bCs/>
          <w:color w:val="222222"/>
          <w:sz w:val="16"/>
          <w:szCs w:val="16"/>
          <w:lang w:val="vi-VN"/>
        </w:rPr>
        <w:t> </w:t>
      </w:r>
      <w:hyperlink r:id="rId357" w:tooltip="New Zealand" w:history="1">
        <w:r>
          <w:rPr>
            <w:rStyle w:val="Hyperlink"/>
            <w:rFonts w:ascii="Arial" w:hAnsi="Arial" w:cs="Arial"/>
            <w:b/>
            <w:bCs/>
            <w:color w:val="0B0080"/>
            <w:sz w:val="16"/>
            <w:szCs w:val="16"/>
            <w:lang w:val="vi-VN"/>
          </w:rPr>
          <w:t>New Zealand</w:t>
        </w:r>
      </w:hyperlink>
      <w:r>
        <w:rPr>
          <w:rFonts w:ascii="Arial" w:hAnsi="Arial" w:cs="Arial"/>
          <w:color w:val="222222"/>
          <w:sz w:val="16"/>
          <w:szCs w:val="16"/>
          <w:lang w:val="vi-VN"/>
        </w:rPr>
        <w:br/>
      </w:r>
      <w:hyperlink r:id="rId358" w:tooltip="Thủ tướng New Zealand (trang chưa được viết)" w:history="1">
        <w:r>
          <w:rPr>
            <w:rStyle w:val="Hyperlink"/>
            <w:rFonts w:ascii="Arial" w:hAnsi="Arial" w:cs="Arial"/>
            <w:color w:val="A55858"/>
            <w:sz w:val="16"/>
            <w:szCs w:val="16"/>
            <w:lang w:val="vi-VN"/>
          </w:rPr>
          <w:t>Thủ tướng</w:t>
        </w:r>
      </w:hyperlink>
      <w:r>
        <w:rPr>
          <w:rFonts w:ascii="Arial" w:hAnsi="Arial" w:cs="Arial"/>
          <w:color w:val="222222"/>
          <w:sz w:val="16"/>
          <w:szCs w:val="16"/>
          <w:lang w:val="vi-VN"/>
        </w:rPr>
        <w:t> </w:t>
      </w:r>
      <w:hyperlink r:id="rId359" w:tooltip="Jacinda Ardern" w:history="1">
        <w:r>
          <w:rPr>
            <w:rStyle w:val="Hyperlink"/>
            <w:rFonts w:ascii="Arial" w:hAnsi="Arial" w:cs="Arial"/>
            <w:b/>
            <w:bCs/>
            <w:color w:val="0B0080"/>
            <w:sz w:val="16"/>
            <w:szCs w:val="16"/>
            <w:lang w:val="vi-VN"/>
          </w:rPr>
          <w:t>Jacinda Ardern</w:t>
        </w:r>
      </w:hyperlink>
    </w:p>
    <w:p w:rsidR="00E60290" w:rsidRDefault="00E60290" w:rsidP="00E60290">
      <w:pPr>
        <w:ind w:left="24" w:right="24"/>
        <w:jc w:val="center"/>
        <w:rPr>
          <w:rFonts w:ascii="Arial" w:hAnsi="Arial" w:cs="Arial"/>
          <w:color w:val="222222"/>
          <w:sz w:val="21"/>
          <w:szCs w:val="21"/>
          <w:lang w:val="vi-VN"/>
        </w:rPr>
      </w:pPr>
      <w:r>
        <w:rPr>
          <w:rFonts w:ascii="Arial" w:hAnsi="Arial" w:cs="Arial"/>
          <w:color w:val="222222"/>
          <w:sz w:val="21"/>
          <w:szCs w:val="21"/>
          <w:lang w:val="vi-VN"/>
        </w:rPr>
        <w:t> </w:t>
      </w:r>
    </w:p>
    <w:p w:rsidR="00E60290" w:rsidRDefault="00E60290" w:rsidP="00E60290">
      <w:pPr>
        <w:numPr>
          <w:ilvl w:val="0"/>
          <w:numId w:val="4"/>
        </w:numPr>
        <w:shd w:val="clear" w:color="auto" w:fill="F9F9F9"/>
        <w:spacing w:before="100" w:beforeAutospacing="1" w:after="24" w:line="240" w:lineRule="auto"/>
        <w:ind w:left="24" w:right="24"/>
        <w:jc w:val="center"/>
        <w:textAlignment w:val="top"/>
        <w:rPr>
          <w:rFonts w:ascii="Arial" w:hAnsi="Arial" w:cs="Arial"/>
          <w:color w:val="222222"/>
          <w:sz w:val="21"/>
          <w:szCs w:val="21"/>
          <w:lang w:val="vi-VN"/>
        </w:rPr>
      </w:pPr>
      <w:r>
        <w:rPr>
          <w:rFonts w:ascii="Arial" w:hAnsi="Arial" w:cs="Arial"/>
          <w:noProof/>
          <w:color w:val="0B0080"/>
          <w:sz w:val="21"/>
          <w:szCs w:val="21"/>
        </w:rPr>
        <w:lastRenderedPageBreak/>
        <w:drawing>
          <wp:inline distT="0" distB="0" distL="0" distR="0">
            <wp:extent cx="1144905" cy="1144905"/>
            <wp:effectExtent l="19050" t="0" r="0" b="0"/>
            <wp:docPr id="96" name="Picture 96" descr="https://upload.wikimedia.org/wikipedia/commons/thumb/c/c3/Pedro_Pablo_Kuczynski_Oficial_2013.jpg/120px-Pedro_Pablo_Kuczynski_Oficial_2013.jpg">
              <a:hlinkClick xmlns:a="http://schemas.openxmlformats.org/drawingml/2006/main" r:id="rId3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s://upload.wikimedia.org/wikipedia/commons/thumb/c/c3/Pedro_Pablo_Kuczynski_Oficial_2013.jpg/120px-Pedro_Pablo_Kuczynski_Oficial_2013.jpg">
                      <a:hlinkClick r:id="rId360"/>
                    </pic:cNvPr>
                    <pic:cNvPicPr>
                      <a:picLocks noChangeAspect="1" noChangeArrowheads="1"/>
                    </pic:cNvPicPr>
                  </pic:nvPicPr>
                  <pic:blipFill>
                    <a:blip r:embed="rId361"/>
                    <a:srcRect/>
                    <a:stretch>
                      <a:fillRect/>
                    </a:stretch>
                  </pic:blipFill>
                  <pic:spPr bwMode="auto">
                    <a:xfrm>
                      <a:off x="0" y="0"/>
                      <a:ext cx="1144905" cy="1144905"/>
                    </a:xfrm>
                    <a:prstGeom prst="rect">
                      <a:avLst/>
                    </a:prstGeom>
                    <a:noFill/>
                    <a:ln w="9525">
                      <a:noFill/>
                      <a:miter lim="800000"/>
                      <a:headEnd/>
                      <a:tailEnd/>
                    </a:ln>
                  </pic:spPr>
                </pic:pic>
              </a:graphicData>
            </a:graphic>
          </wp:inline>
        </w:drawing>
      </w:r>
    </w:p>
    <w:p w:rsidR="00E60290" w:rsidRDefault="00E60290" w:rsidP="00E60290">
      <w:pPr>
        <w:pStyle w:val="NormalWeb"/>
        <w:spacing w:before="120" w:beforeAutospacing="0" w:after="120" w:afterAutospacing="0"/>
        <w:ind w:left="24" w:right="24"/>
        <w:jc w:val="center"/>
        <w:textAlignment w:val="top"/>
        <w:rPr>
          <w:rFonts w:ascii="Arial" w:hAnsi="Arial" w:cs="Arial"/>
          <w:color w:val="222222"/>
          <w:sz w:val="16"/>
          <w:szCs w:val="16"/>
          <w:lang w:val="vi-VN"/>
        </w:rPr>
      </w:pPr>
      <w:r>
        <w:rPr>
          <w:rFonts w:ascii="Arial" w:hAnsi="Arial" w:cs="Arial"/>
          <w:b/>
          <w:bCs/>
          <w:noProof/>
          <w:color w:val="222222"/>
          <w:sz w:val="16"/>
          <w:szCs w:val="16"/>
        </w:rPr>
        <w:drawing>
          <wp:inline distT="0" distB="0" distL="0" distR="0">
            <wp:extent cx="222885" cy="146050"/>
            <wp:effectExtent l="19050" t="0" r="5715" b="0"/>
            <wp:docPr id="97" name="Picture 97" descr="https://upload.wikimedia.org/wikipedia/commons/thumb/c/cf/Flag_of_Peru.svg/23px-Flag_of_Peru.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s://upload.wikimedia.org/wikipedia/commons/thumb/c/cf/Flag_of_Peru.svg/23px-Flag_of_Peru.svg.png"/>
                    <pic:cNvPicPr>
                      <a:picLocks noChangeAspect="1" noChangeArrowheads="1"/>
                    </pic:cNvPicPr>
                  </pic:nvPicPr>
                  <pic:blipFill>
                    <a:blip r:embed="rId157"/>
                    <a:srcRect/>
                    <a:stretch>
                      <a:fillRect/>
                    </a:stretch>
                  </pic:blipFill>
                  <pic:spPr bwMode="auto">
                    <a:xfrm>
                      <a:off x="0" y="0"/>
                      <a:ext cx="222885" cy="146050"/>
                    </a:xfrm>
                    <a:prstGeom prst="rect">
                      <a:avLst/>
                    </a:prstGeom>
                    <a:noFill/>
                    <a:ln w="9525">
                      <a:noFill/>
                      <a:miter lim="800000"/>
                      <a:headEnd/>
                      <a:tailEnd/>
                    </a:ln>
                  </pic:spPr>
                </pic:pic>
              </a:graphicData>
            </a:graphic>
          </wp:inline>
        </w:drawing>
      </w:r>
      <w:r>
        <w:rPr>
          <w:rStyle w:val="flagicon"/>
          <w:rFonts w:ascii="Arial" w:hAnsi="Arial" w:cs="Arial"/>
          <w:b/>
          <w:bCs/>
          <w:color w:val="222222"/>
          <w:sz w:val="16"/>
          <w:szCs w:val="16"/>
          <w:lang w:val="vi-VN"/>
        </w:rPr>
        <w:t> </w:t>
      </w:r>
      <w:hyperlink r:id="rId362" w:tooltip="Peru" w:history="1">
        <w:r>
          <w:rPr>
            <w:rStyle w:val="Hyperlink"/>
            <w:rFonts w:ascii="Arial" w:hAnsi="Arial" w:cs="Arial"/>
            <w:b/>
            <w:bCs/>
            <w:color w:val="0B0080"/>
            <w:sz w:val="16"/>
            <w:szCs w:val="16"/>
            <w:lang w:val="vi-VN"/>
          </w:rPr>
          <w:t>Peru</w:t>
        </w:r>
      </w:hyperlink>
      <w:r>
        <w:rPr>
          <w:rFonts w:ascii="Arial" w:hAnsi="Arial" w:cs="Arial"/>
          <w:color w:val="222222"/>
          <w:sz w:val="16"/>
          <w:szCs w:val="16"/>
          <w:lang w:val="vi-VN"/>
        </w:rPr>
        <w:br/>
      </w:r>
      <w:hyperlink r:id="rId363" w:tooltip="Tổng thống Peru" w:history="1">
        <w:r>
          <w:rPr>
            <w:rStyle w:val="Hyperlink"/>
            <w:rFonts w:ascii="Arial" w:hAnsi="Arial" w:cs="Arial"/>
            <w:color w:val="0B0080"/>
            <w:sz w:val="16"/>
            <w:szCs w:val="16"/>
            <w:lang w:val="vi-VN"/>
          </w:rPr>
          <w:t>Tổng thống</w:t>
        </w:r>
      </w:hyperlink>
      <w:r>
        <w:rPr>
          <w:rFonts w:ascii="Arial" w:hAnsi="Arial" w:cs="Arial"/>
          <w:color w:val="222222"/>
          <w:sz w:val="16"/>
          <w:szCs w:val="16"/>
          <w:lang w:val="vi-VN"/>
        </w:rPr>
        <w:t> </w:t>
      </w:r>
      <w:hyperlink r:id="rId364" w:tooltip="Pedro Pablo Kuczynski" w:history="1">
        <w:r>
          <w:rPr>
            <w:rStyle w:val="Hyperlink"/>
            <w:rFonts w:ascii="Arial" w:hAnsi="Arial" w:cs="Arial"/>
            <w:b/>
            <w:bCs/>
            <w:color w:val="0B0080"/>
            <w:sz w:val="16"/>
            <w:szCs w:val="16"/>
            <w:lang w:val="vi-VN"/>
          </w:rPr>
          <w:t>Pedro Pablo Kuczynski</w:t>
        </w:r>
      </w:hyperlink>
    </w:p>
    <w:p w:rsidR="00E60290" w:rsidRDefault="00E60290" w:rsidP="00E60290">
      <w:pPr>
        <w:ind w:left="24" w:right="24"/>
        <w:jc w:val="center"/>
        <w:rPr>
          <w:rFonts w:ascii="Arial" w:hAnsi="Arial" w:cs="Arial"/>
          <w:color w:val="222222"/>
          <w:sz w:val="21"/>
          <w:szCs w:val="21"/>
          <w:lang w:val="vi-VN"/>
        </w:rPr>
      </w:pPr>
      <w:r>
        <w:rPr>
          <w:rFonts w:ascii="Arial" w:hAnsi="Arial" w:cs="Arial"/>
          <w:color w:val="222222"/>
          <w:sz w:val="21"/>
          <w:szCs w:val="21"/>
          <w:lang w:val="vi-VN"/>
        </w:rPr>
        <w:t> </w:t>
      </w:r>
    </w:p>
    <w:p w:rsidR="00E60290" w:rsidRDefault="00E60290" w:rsidP="00E60290">
      <w:pPr>
        <w:numPr>
          <w:ilvl w:val="0"/>
          <w:numId w:val="4"/>
        </w:numPr>
        <w:shd w:val="clear" w:color="auto" w:fill="F9F9F9"/>
        <w:spacing w:before="100" w:beforeAutospacing="1" w:after="24" w:line="240" w:lineRule="auto"/>
        <w:ind w:left="24" w:right="24"/>
        <w:jc w:val="center"/>
        <w:textAlignment w:val="top"/>
        <w:rPr>
          <w:rFonts w:ascii="Arial" w:hAnsi="Arial" w:cs="Arial"/>
          <w:color w:val="222222"/>
          <w:sz w:val="21"/>
          <w:szCs w:val="21"/>
          <w:lang w:val="vi-VN"/>
        </w:rPr>
      </w:pPr>
      <w:r>
        <w:rPr>
          <w:rFonts w:ascii="Arial" w:hAnsi="Arial" w:cs="Arial"/>
          <w:noProof/>
          <w:color w:val="0B0080"/>
          <w:sz w:val="21"/>
          <w:szCs w:val="21"/>
        </w:rPr>
        <w:drawing>
          <wp:inline distT="0" distB="0" distL="0" distR="0">
            <wp:extent cx="860425" cy="1144905"/>
            <wp:effectExtent l="19050" t="0" r="0" b="0"/>
            <wp:docPr id="98" name="Picture 98" descr="https://upload.wikimedia.org/wikipedia/commons/thumb/3/37/Rodrigo_Duterte_and_Laotian_President_Bounnhang_Vorachith_%28cropped%29.jpg/90px-Rodrigo_Duterte_and_Laotian_President_Bounnhang_Vorachith_%28cropped%29.jpg">
              <a:hlinkClick xmlns:a="http://schemas.openxmlformats.org/drawingml/2006/main" r:id="rId3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s://upload.wikimedia.org/wikipedia/commons/thumb/3/37/Rodrigo_Duterte_and_Laotian_President_Bounnhang_Vorachith_%28cropped%29.jpg/90px-Rodrigo_Duterte_and_Laotian_President_Bounnhang_Vorachith_%28cropped%29.jpg">
                      <a:hlinkClick r:id="rId365"/>
                    </pic:cNvPr>
                    <pic:cNvPicPr>
                      <a:picLocks noChangeAspect="1" noChangeArrowheads="1"/>
                    </pic:cNvPicPr>
                  </pic:nvPicPr>
                  <pic:blipFill>
                    <a:blip r:embed="rId366"/>
                    <a:srcRect/>
                    <a:stretch>
                      <a:fillRect/>
                    </a:stretch>
                  </pic:blipFill>
                  <pic:spPr bwMode="auto">
                    <a:xfrm>
                      <a:off x="0" y="0"/>
                      <a:ext cx="860425" cy="1144905"/>
                    </a:xfrm>
                    <a:prstGeom prst="rect">
                      <a:avLst/>
                    </a:prstGeom>
                    <a:noFill/>
                    <a:ln w="9525">
                      <a:noFill/>
                      <a:miter lim="800000"/>
                      <a:headEnd/>
                      <a:tailEnd/>
                    </a:ln>
                  </pic:spPr>
                </pic:pic>
              </a:graphicData>
            </a:graphic>
          </wp:inline>
        </w:drawing>
      </w:r>
    </w:p>
    <w:p w:rsidR="00E60290" w:rsidRDefault="00E60290" w:rsidP="00E60290">
      <w:pPr>
        <w:pStyle w:val="NormalWeb"/>
        <w:spacing w:before="120" w:beforeAutospacing="0" w:after="120" w:afterAutospacing="0"/>
        <w:ind w:left="24" w:right="24"/>
        <w:jc w:val="center"/>
        <w:textAlignment w:val="top"/>
        <w:rPr>
          <w:rFonts w:ascii="Arial" w:hAnsi="Arial" w:cs="Arial"/>
          <w:color w:val="222222"/>
          <w:sz w:val="16"/>
          <w:szCs w:val="16"/>
          <w:lang w:val="vi-VN"/>
        </w:rPr>
      </w:pPr>
      <w:r>
        <w:rPr>
          <w:rFonts w:ascii="Arial" w:hAnsi="Arial" w:cs="Arial"/>
          <w:noProof/>
          <w:color w:val="0B0080"/>
          <w:sz w:val="16"/>
          <w:szCs w:val="16"/>
        </w:rPr>
        <w:drawing>
          <wp:inline distT="0" distB="0" distL="0" distR="0">
            <wp:extent cx="222885" cy="115570"/>
            <wp:effectExtent l="19050" t="0" r="5715" b="0"/>
            <wp:docPr id="99" name="Picture 99" descr="Philippines">
              <a:hlinkClick xmlns:a="http://schemas.openxmlformats.org/drawingml/2006/main" r:id="rId134" tooltip="&quot;Philippine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Philippines">
                      <a:hlinkClick r:id="rId134" tooltip="&quot;Philippines&quot;"/>
                    </pic:cNvPr>
                    <pic:cNvPicPr>
                      <a:picLocks noChangeAspect="1" noChangeArrowheads="1"/>
                    </pic:cNvPicPr>
                  </pic:nvPicPr>
                  <pic:blipFill>
                    <a:blip r:embed="rId133"/>
                    <a:srcRect/>
                    <a:stretch>
                      <a:fillRect/>
                    </a:stretch>
                  </pic:blipFill>
                  <pic:spPr bwMode="auto">
                    <a:xfrm>
                      <a:off x="0" y="0"/>
                      <a:ext cx="222885" cy="115570"/>
                    </a:xfrm>
                    <a:prstGeom prst="rect">
                      <a:avLst/>
                    </a:prstGeom>
                    <a:noFill/>
                    <a:ln w="9525">
                      <a:noFill/>
                      <a:miter lim="800000"/>
                      <a:headEnd/>
                      <a:tailEnd/>
                    </a:ln>
                  </pic:spPr>
                </pic:pic>
              </a:graphicData>
            </a:graphic>
          </wp:inline>
        </w:drawing>
      </w:r>
      <w:r>
        <w:rPr>
          <w:rFonts w:ascii="Arial" w:hAnsi="Arial" w:cs="Arial"/>
          <w:color w:val="222222"/>
          <w:sz w:val="16"/>
          <w:szCs w:val="16"/>
          <w:lang w:val="vi-VN"/>
        </w:rPr>
        <w:t> </w:t>
      </w:r>
      <w:hyperlink r:id="rId367" w:tooltip="Philippines" w:history="1">
        <w:r>
          <w:rPr>
            <w:rStyle w:val="Hyperlink"/>
            <w:rFonts w:ascii="Arial" w:hAnsi="Arial" w:cs="Arial"/>
            <w:b/>
            <w:bCs/>
            <w:color w:val="0B0080"/>
            <w:sz w:val="16"/>
            <w:szCs w:val="16"/>
            <w:lang w:val="vi-VN"/>
          </w:rPr>
          <w:t>Philippines</w:t>
        </w:r>
      </w:hyperlink>
      <w:r>
        <w:rPr>
          <w:rFonts w:ascii="Arial" w:hAnsi="Arial" w:cs="Arial"/>
          <w:color w:val="222222"/>
          <w:sz w:val="16"/>
          <w:szCs w:val="16"/>
          <w:lang w:val="vi-VN"/>
        </w:rPr>
        <w:br/>
      </w:r>
      <w:hyperlink r:id="rId368" w:tooltip="President of the Philippines (trang chưa được viết)" w:history="1">
        <w:r>
          <w:rPr>
            <w:rStyle w:val="Hyperlink"/>
            <w:rFonts w:ascii="Arial" w:hAnsi="Arial" w:cs="Arial"/>
            <w:color w:val="A55858"/>
            <w:sz w:val="16"/>
            <w:szCs w:val="16"/>
            <w:lang w:val="vi-VN"/>
          </w:rPr>
          <w:t>Tổng thống</w:t>
        </w:r>
      </w:hyperlink>
      <w:r>
        <w:rPr>
          <w:rFonts w:ascii="Arial" w:hAnsi="Arial" w:cs="Arial"/>
          <w:color w:val="222222"/>
          <w:sz w:val="16"/>
          <w:szCs w:val="16"/>
          <w:lang w:val="vi-VN"/>
        </w:rPr>
        <w:t> </w:t>
      </w:r>
      <w:hyperlink r:id="rId369" w:tooltip="Rodrigo Duterte" w:history="1">
        <w:r>
          <w:rPr>
            <w:rStyle w:val="Hyperlink"/>
            <w:rFonts w:ascii="Arial" w:hAnsi="Arial" w:cs="Arial"/>
            <w:b/>
            <w:bCs/>
            <w:color w:val="0B0080"/>
            <w:sz w:val="16"/>
            <w:szCs w:val="16"/>
            <w:lang w:val="vi-VN"/>
          </w:rPr>
          <w:t>Rodrigo Roa Duterte</w:t>
        </w:r>
      </w:hyperlink>
    </w:p>
    <w:p w:rsidR="00E60290" w:rsidRDefault="00E60290" w:rsidP="00E60290">
      <w:pPr>
        <w:ind w:left="24" w:right="24"/>
        <w:jc w:val="center"/>
        <w:rPr>
          <w:rFonts w:ascii="Arial" w:hAnsi="Arial" w:cs="Arial"/>
          <w:color w:val="222222"/>
          <w:sz w:val="21"/>
          <w:szCs w:val="21"/>
          <w:lang w:val="vi-VN"/>
        </w:rPr>
      </w:pPr>
      <w:r>
        <w:rPr>
          <w:rFonts w:ascii="Arial" w:hAnsi="Arial" w:cs="Arial"/>
          <w:color w:val="222222"/>
          <w:sz w:val="21"/>
          <w:szCs w:val="21"/>
          <w:lang w:val="vi-VN"/>
        </w:rPr>
        <w:t> </w:t>
      </w:r>
    </w:p>
    <w:p w:rsidR="00E60290" w:rsidRDefault="00E60290" w:rsidP="00E60290">
      <w:pPr>
        <w:numPr>
          <w:ilvl w:val="0"/>
          <w:numId w:val="4"/>
        </w:numPr>
        <w:shd w:val="clear" w:color="auto" w:fill="F9F9F9"/>
        <w:spacing w:before="100" w:beforeAutospacing="1" w:after="24" w:line="240" w:lineRule="auto"/>
        <w:ind w:left="24" w:right="24"/>
        <w:jc w:val="center"/>
        <w:textAlignment w:val="top"/>
        <w:rPr>
          <w:rFonts w:ascii="Arial" w:hAnsi="Arial" w:cs="Arial"/>
          <w:color w:val="222222"/>
          <w:sz w:val="21"/>
          <w:szCs w:val="21"/>
          <w:lang w:val="vi-VN"/>
        </w:rPr>
      </w:pPr>
      <w:r>
        <w:rPr>
          <w:rFonts w:ascii="Arial" w:hAnsi="Arial" w:cs="Arial"/>
          <w:noProof/>
          <w:color w:val="0B0080"/>
          <w:sz w:val="21"/>
          <w:szCs w:val="21"/>
        </w:rPr>
        <w:drawing>
          <wp:inline distT="0" distB="0" distL="0" distR="0">
            <wp:extent cx="845185" cy="1144905"/>
            <wp:effectExtent l="19050" t="0" r="0" b="0"/>
            <wp:docPr id="100" name="Picture 100" descr="https://upload.wikimedia.org/wikipedia/commons/thumb/8/8f/VladimirPutinNewYear2012-2.png/89px-VladimirPutinNewYear2012-2.png">
              <a:hlinkClick xmlns:a="http://schemas.openxmlformats.org/drawingml/2006/main" r:id="rId3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s://upload.wikimedia.org/wikipedia/commons/thumb/8/8f/VladimirPutinNewYear2012-2.png/89px-VladimirPutinNewYear2012-2.png">
                      <a:hlinkClick r:id="rId370"/>
                    </pic:cNvPr>
                    <pic:cNvPicPr>
                      <a:picLocks noChangeAspect="1" noChangeArrowheads="1"/>
                    </pic:cNvPicPr>
                  </pic:nvPicPr>
                  <pic:blipFill>
                    <a:blip r:embed="rId371"/>
                    <a:srcRect/>
                    <a:stretch>
                      <a:fillRect/>
                    </a:stretch>
                  </pic:blipFill>
                  <pic:spPr bwMode="auto">
                    <a:xfrm>
                      <a:off x="0" y="0"/>
                      <a:ext cx="845185" cy="1144905"/>
                    </a:xfrm>
                    <a:prstGeom prst="rect">
                      <a:avLst/>
                    </a:prstGeom>
                    <a:noFill/>
                    <a:ln w="9525">
                      <a:noFill/>
                      <a:miter lim="800000"/>
                      <a:headEnd/>
                      <a:tailEnd/>
                    </a:ln>
                  </pic:spPr>
                </pic:pic>
              </a:graphicData>
            </a:graphic>
          </wp:inline>
        </w:drawing>
      </w:r>
    </w:p>
    <w:p w:rsidR="00E60290" w:rsidRDefault="00E60290" w:rsidP="00E60290">
      <w:pPr>
        <w:pStyle w:val="NormalWeb"/>
        <w:spacing w:before="120" w:beforeAutospacing="0" w:after="120" w:afterAutospacing="0"/>
        <w:ind w:left="24" w:right="24"/>
        <w:jc w:val="center"/>
        <w:textAlignment w:val="top"/>
        <w:rPr>
          <w:rFonts w:ascii="Arial" w:hAnsi="Arial" w:cs="Arial"/>
          <w:color w:val="222222"/>
          <w:sz w:val="16"/>
          <w:szCs w:val="16"/>
          <w:lang w:val="vi-VN"/>
        </w:rPr>
      </w:pPr>
      <w:r>
        <w:rPr>
          <w:rFonts w:ascii="Arial" w:hAnsi="Arial" w:cs="Arial"/>
          <w:b/>
          <w:bCs/>
          <w:noProof/>
          <w:color w:val="222222"/>
          <w:sz w:val="16"/>
          <w:szCs w:val="16"/>
        </w:rPr>
        <w:drawing>
          <wp:inline distT="0" distB="0" distL="0" distR="0">
            <wp:extent cx="222885" cy="146050"/>
            <wp:effectExtent l="19050" t="0" r="5715" b="0"/>
            <wp:docPr id="101" name="Picture 101" descr="https://upload.wikimedia.org/wikipedia/commons/thumb/f/f3/Flag_of_Russia.svg/23px-Flag_of_Rus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s://upload.wikimedia.org/wikipedia/commons/thumb/f/f3/Flag_of_Russia.svg/23px-Flag_of_Russia.svg.png"/>
                    <pic:cNvPicPr>
                      <a:picLocks noChangeAspect="1" noChangeArrowheads="1"/>
                    </pic:cNvPicPr>
                  </pic:nvPicPr>
                  <pic:blipFill>
                    <a:blip r:embed="rId159"/>
                    <a:srcRect/>
                    <a:stretch>
                      <a:fillRect/>
                    </a:stretch>
                  </pic:blipFill>
                  <pic:spPr bwMode="auto">
                    <a:xfrm>
                      <a:off x="0" y="0"/>
                      <a:ext cx="222885" cy="146050"/>
                    </a:xfrm>
                    <a:prstGeom prst="rect">
                      <a:avLst/>
                    </a:prstGeom>
                    <a:noFill/>
                    <a:ln w="9525">
                      <a:noFill/>
                      <a:miter lim="800000"/>
                      <a:headEnd/>
                      <a:tailEnd/>
                    </a:ln>
                  </pic:spPr>
                </pic:pic>
              </a:graphicData>
            </a:graphic>
          </wp:inline>
        </w:drawing>
      </w:r>
      <w:r>
        <w:rPr>
          <w:rStyle w:val="flagicon"/>
          <w:rFonts w:ascii="Arial" w:hAnsi="Arial" w:cs="Arial"/>
          <w:b/>
          <w:bCs/>
          <w:color w:val="222222"/>
          <w:sz w:val="16"/>
          <w:szCs w:val="16"/>
          <w:lang w:val="vi-VN"/>
        </w:rPr>
        <w:t> </w:t>
      </w:r>
      <w:hyperlink r:id="rId372" w:tooltip="Nga" w:history="1">
        <w:r>
          <w:rPr>
            <w:rStyle w:val="Hyperlink"/>
            <w:rFonts w:ascii="Arial" w:hAnsi="Arial" w:cs="Arial"/>
            <w:b/>
            <w:bCs/>
            <w:color w:val="0B0080"/>
            <w:sz w:val="16"/>
            <w:szCs w:val="16"/>
            <w:lang w:val="vi-VN"/>
          </w:rPr>
          <w:t>Nga</w:t>
        </w:r>
      </w:hyperlink>
      <w:r>
        <w:rPr>
          <w:rFonts w:ascii="Arial" w:hAnsi="Arial" w:cs="Arial"/>
          <w:color w:val="222222"/>
          <w:sz w:val="16"/>
          <w:szCs w:val="16"/>
          <w:lang w:val="vi-VN"/>
        </w:rPr>
        <w:br/>
      </w:r>
      <w:hyperlink r:id="rId373" w:tooltip="Tổng thống Nga" w:history="1">
        <w:r>
          <w:rPr>
            <w:rStyle w:val="Hyperlink"/>
            <w:rFonts w:ascii="Arial" w:hAnsi="Arial" w:cs="Arial"/>
            <w:color w:val="0B0080"/>
            <w:sz w:val="16"/>
            <w:szCs w:val="16"/>
            <w:lang w:val="vi-VN"/>
          </w:rPr>
          <w:t>Tổng thống Nga</w:t>
        </w:r>
      </w:hyperlink>
      <w:r>
        <w:rPr>
          <w:rFonts w:ascii="Arial" w:hAnsi="Arial" w:cs="Arial"/>
          <w:color w:val="222222"/>
          <w:sz w:val="16"/>
          <w:szCs w:val="16"/>
          <w:lang w:val="vi-VN"/>
        </w:rPr>
        <w:t> </w:t>
      </w:r>
      <w:hyperlink r:id="rId374" w:tooltip="Vladimir Putin" w:history="1">
        <w:r>
          <w:rPr>
            <w:rStyle w:val="Hyperlink"/>
            <w:rFonts w:ascii="Arial" w:hAnsi="Arial" w:cs="Arial"/>
            <w:b/>
            <w:bCs/>
            <w:color w:val="0B0080"/>
            <w:sz w:val="16"/>
            <w:szCs w:val="16"/>
            <w:lang w:val="vi-VN"/>
          </w:rPr>
          <w:t>Vladimir Putin</w:t>
        </w:r>
      </w:hyperlink>
    </w:p>
    <w:p w:rsidR="00E60290" w:rsidRDefault="00E60290" w:rsidP="00E60290">
      <w:pPr>
        <w:ind w:left="24" w:right="24"/>
        <w:jc w:val="center"/>
        <w:rPr>
          <w:rFonts w:ascii="Arial" w:hAnsi="Arial" w:cs="Arial"/>
          <w:color w:val="222222"/>
          <w:sz w:val="21"/>
          <w:szCs w:val="21"/>
          <w:lang w:val="vi-VN"/>
        </w:rPr>
      </w:pPr>
      <w:r>
        <w:rPr>
          <w:rFonts w:ascii="Arial" w:hAnsi="Arial" w:cs="Arial"/>
          <w:color w:val="222222"/>
          <w:sz w:val="21"/>
          <w:szCs w:val="21"/>
          <w:lang w:val="vi-VN"/>
        </w:rPr>
        <w:t> </w:t>
      </w:r>
    </w:p>
    <w:p w:rsidR="00E60290" w:rsidRDefault="00E60290" w:rsidP="00E60290">
      <w:pPr>
        <w:numPr>
          <w:ilvl w:val="0"/>
          <w:numId w:val="4"/>
        </w:numPr>
        <w:shd w:val="clear" w:color="auto" w:fill="F9F9F9"/>
        <w:spacing w:before="100" w:beforeAutospacing="1" w:after="24" w:line="240" w:lineRule="auto"/>
        <w:ind w:left="24" w:right="24"/>
        <w:jc w:val="center"/>
        <w:textAlignment w:val="top"/>
        <w:rPr>
          <w:rFonts w:ascii="Arial" w:hAnsi="Arial" w:cs="Arial"/>
          <w:color w:val="222222"/>
          <w:sz w:val="21"/>
          <w:szCs w:val="21"/>
          <w:lang w:val="vi-VN"/>
        </w:rPr>
      </w:pPr>
      <w:r>
        <w:rPr>
          <w:rFonts w:ascii="Arial" w:hAnsi="Arial" w:cs="Arial"/>
          <w:noProof/>
          <w:color w:val="0B0080"/>
          <w:sz w:val="21"/>
          <w:szCs w:val="21"/>
        </w:rPr>
        <w:drawing>
          <wp:inline distT="0" distB="0" distL="0" distR="0">
            <wp:extent cx="753110" cy="1144905"/>
            <wp:effectExtent l="19050" t="0" r="8890" b="0"/>
            <wp:docPr id="102" name="Picture 102" descr="https://upload.wikimedia.org/wikipedia/commons/thumb/e/e3/Lee_Hsien-Loong_-_World_Economic_Forum_Annual_Meeting_2012_cropped.jpg/79px-Lee_Hsien-Loong_-_World_Economic_Forum_Annual_Meeting_2012_cropped.jpg">
              <a:hlinkClick xmlns:a="http://schemas.openxmlformats.org/drawingml/2006/main" r:id="rId3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s://upload.wikimedia.org/wikipedia/commons/thumb/e/e3/Lee_Hsien-Loong_-_World_Economic_Forum_Annual_Meeting_2012_cropped.jpg/79px-Lee_Hsien-Loong_-_World_Economic_Forum_Annual_Meeting_2012_cropped.jpg">
                      <a:hlinkClick r:id="rId375"/>
                    </pic:cNvPr>
                    <pic:cNvPicPr>
                      <a:picLocks noChangeAspect="1" noChangeArrowheads="1"/>
                    </pic:cNvPicPr>
                  </pic:nvPicPr>
                  <pic:blipFill>
                    <a:blip r:embed="rId376"/>
                    <a:srcRect/>
                    <a:stretch>
                      <a:fillRect/>
                    </a:stretch>
                  </pic:blipFill>
                  <pic:spPr bwMode="auto">
                    <a:xfrm>
                      <a:off x="0" y="0"/>
                      <a:ext cx="753110" cy="1144905"/>
                    </a:xfrm>
                    <a:prstGeom prst="rect">
                      <a:avLst/>
                    </a:prstGeom>
                    <a:noFill/>
                    <a:ln w="9525">
                      <a:noFill/>
                      <a:miter lim="800000"/>
                      <a:headEnd/>
                      <a:tailEnd/>
                    </a:ln>
                  </pic:spPr>
                </pic:pic>
              </a:graphicData>
            </a:graphic>
          </wp:inline>
        </w:drawing>
      </w:r>
    </w:p>
    <w:p w:rsidR="00E60290" w:rsidRDefault="00E60290" w:rsidP="00E60290">
      <w:pPr>
        <w:pStyle w:val="NormalWeb"/>
        <w:spacing w:before="120" w:beforeAutospacing="0" w:after="120" w:afterAutospacing="0"/>
        <w:ind w:left="24" w:right="24"/>
        <w:jc w:val="center"/>
        <w:textAlignment w:val="top"/>
        <w:rPr>
          <w:rFonts w:ascii="Arial" w:hAnsi="Arial" w:cs="Arial"/>
          <w:color w:val="222222"/>
          <w:sz w:val="16"/>
          <w:szCs w:val="16"/>
          <w:lang w:val="vi-VN"/>
        </w:rPr>
      </w:pPr>
      <w:r>
        <w:rPr>
          <w:rFonts w:ascii="Arial" w:hAnsi="Arial" w:cs="Arial"/>
          <w:b/>
          <w:bCs/>
          <w:noProof/>
          <w:color w:val="222222"/>
          <w:sz w:val="16"/>
          <w:szCs w:val="16"/>
        </w:rPr>
        <w:drawing>
          <wp:inline distT="0" distB="0" distL="0" distR="0">
            <wp:extent cx="222885" cy="146050"/>
            <wp:effectExtent l="19050" t="0" r="5715" b="0"/>
            <wp:docPr id="103" name="Picture 103" descr="https://upload.wikimedia.org/wikipedia/commons/thumb/4/48/Flag_of_Singapore.svg/23px-Flag_of_Singapor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s://upload.wikimedia.org/wikipedia/commons/thumb/4/48/Flag_of_Singapore.svg/23px-Flag_of_Singapore.svg.png"/>
                    <pic:cNvPicPr>
                      <a:picLocks noChangeAspect="1" noChangeArrowheads="1"/>
                    </pic:cNvPicPr>
                  </pic:nvPicPr>
                  <pic:blipFill>
                    <a:blip r:embed="rId9"/>
                    <a:srcRect/>
                    <a:stretch>
                      <a:fillRect/>
                    </a:stretch>
                  </pic:blipFill>
                  <pic:spPr bwMode="auto">
                    <a:xfrm>
                      <a:off x="0" y="0"/>
                      <a:ext cx="222885" cy="146050"/>
                    </a:xfrm>
                    <a:prstGeom prst="rect">
                      <a:avLst/>
                    </a:prstGeom>
                    <a:noFill/>
                    <a:ln w="9525">
                      <a:noFill/>
                      <a:miter lim="800000"/>
                      <a:headEnd/>
                      <a:tailEnd/>
                    </a:ln>
                  </pic:spPr>
                </pic:pic>
              </a:graphicData>
            </a:graphic>
          </wp:inline>
        </w:drawing>
      </w:r>
      <w:r>
        <w:rPr>
          <w:rStyle w:val="flagicon"/>
          <w:rFonts w:ascii="Arial" w:hAnsi="Arial" w:cs="Arial"/>
          <w:b/>
          <w:bCs/>
          <w:color w:val="222222"/>
          <w:sz w:val="16"/>
          <w:szCs w:val="16"/>
          <w:lang w:val="vi-VN"/>
        </w:rPr>
        <w:t> </w:t>
      </w:r>
      <w:hyperlink r:id="rId377" w:tooltip="Singapore" w:history="1">
        <w:r>
          <w:rPr>
            <w:rStyle w:val="Hyperlink"/>
            <w:rFonts w:ascii="Arial" w:hAnsi="Arial" w:cs="Arial"/>
            <w:b/>
            <w:bCs/>
            <w:color w:val="0B0080"/>
            <w:sz w:val="16"/>
            <w:szCs w:val="16"/>
            <w:lang w:val="vi-VN"/>
          </w:rPr>
          <w:t>Singapore</w:t>
        </w:r>
      </w:hyperlink>
      <w:r>
        <w:rPr>
          <w:rFonts w:ascii="Arial" w:hAnsi="Arial" w:cs="Arial"/>
          <w:color w:val="222222"/>
          <w:sz w:val="16"/>
          <w:szCs w:val="16"/>
          <w:lang w:val="vi-VN"/>
        </w:rPr>
        <w:br/>
      </w:r>
      <w:hyperlink r:id="rId378" w:tooltip="Thủ tướng Singapore" w:history="1">
        <w:r>
          <w:rPr>
            <w:rStyle w:val="Hyperlink"/>
            <w:rFonts w:ascii="Arial" w:hAnsi="Arial" w:cs="Arial"/>
            <w:color w:val="0B0080"/>
            <w:sz w:val="16"/>
            <w:szCs w:val="16"/>
            <w:lang w:val="vi-VN"/>
          </w:rPr>
          <w:t>Thủ tướng</w:t>
        </w:r>
      </w:hyperlink>
      <w:r>
        <w:rPr>
          <w:rFonts w:ascii="Arial" w:hAnsi="Arial" w:cs="Arial"/>
          <w:color w:val="222222"/>
          <w:sz w:val="16"/>
          <w:szCs w:val="16"/>
          <w:lang w:val="vi-VN"/>
        </w:rPr>
        <w:t> </w:t>
      </w:r>
      <w:hyperlink r:id="rId379" w:tooltip="Lý Hiển Long" w:history="1">
        <w:r>
          <w:rPr>
            <w:rStyle w:val="Hyperlink"/>
            <w:rFonts w:ascii="Arial" w:hAnsi="Arial" w:cs="Arial"/>
            <w:b/>
            <w:bCs/>
            <w:color w:val="0B0080"/>
            <w:sz w:val="16"/>
            <w:szCs w:val="16"/>
            <w:lang w:val="vi-VN"/>
          </w:rPr>
          <w:t>Lý Hiển Long</w:t>
        </w:r>
      </w:hyperlink>
    </w:p>
    <w:p w:rsidR="00E60290" w:rsidRDefault="00E60290" w:rsidP="00E60290">
      <w:pPr>
        <w:ind w:left="24" w:right="24"/>
        <w:jc w:val="center"/>
        <w:rPr>
          <w:rFonts w:ascii="Arial" w:hAnsi="Arial" w:cs="Arial"/>
          <w:color w:val="222222"/>
          <w:sz w:val="21"/>
          <w:szCs w:val="21"/>
          <w:lang w:val="vi-VN"/>
        </w:rPr>
      </w:pPr>
      <w:r>
        <w:rPr>
          <w:rFonts w:ascii="Arial" w:hAnsi="Arial" w:cs="Arial"/>
          <w:color w:val="222222"/>
          <w:sz w:val="21"/>
          <w:szCs w:val="21"/>
          <w:lang w:val="vi-VN"/>
        </w:rPr>
        <w:t> </w:t>
      </w:r>
    </w:p>
    <w:p w:rsidR="00E60290" w:rsidRDefault="00E60290" w:rsidP="00E60290">
      <w:pPr>
        <w:numPr>
          <w:ilvl w:val="0"/>
          <w:numId w:val="4"/>
        </w:numPr>
        <w:shd w:val="clear" w:color="auto" w:fill="F9F9F9"/>
        <w:spacing w:before="100" w:beforeAutospacing="1" w:after="24" w:line="240" w:lineRule="auto"/>
        <w:ind w:left="24" w:right="24"/>
        <w:jc w:val="center"/>
        <w:textAlignment w:val="top"/>
        <w:rPr>
          <w:rFonts w:ascii="Arial" w:hAnsi="Arial" w:cs="Arial"/>
          <w:color w:val="222222"/>
          <w:sz w:val="21"/>
          <w:szCs w:val="21"/>
          <w:lang w:val="vi-VN"/>
        </w:rPr>
      </w:pPr>
      <w:r>
        <w:rPr>
          <w:rFonts w:ascii="Arial" w:hAnsi="Arial" w:cs="Arial"/>
          <w:noProof/>
          <w:color w:val="0B0080"/>
          <w:sz w:val="21"/>
          <w:szCs w:val="21"/>
        </w:rPr>
        <w:lastRenderedPageBreak/>
        <w:drawing>
          <wp:inline distT="0" distB="0" distL="0" distR="0">
            <wp:extent cx="922020" cy="1144905"/>
            <wp:effectExtent l="19050" t="0" r="0" b="0"/>
            <wp:docPr id="104" name="Picture 104" descr="https://upload.wikimedia.org/wikipedia/commons/thumb/6/69/General_Prayut_Chan-o-cha_%28cropped%29.jpg/97px-General_Prayut_Chan-o-cha_%28cropped%29.jpg">
              <a:hlinkClick xmlns:a="http://schemas.openxmlformats.org/drawingml/2006/main" r:id="rId3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s://upload.wikimedia.org/wikipedia/commons/thumb/6/69/General_Prayut_Chan-o-cha_%28cropped%29.jpg/97px-General_Prayut_Chan-o-cha_%28cropped%29.jpg">
                      <a:hlinkClick r:id="rId380"/>
                    </pic:cNvPr>
                    <pic:cNvPicPr>
                      <a:picLocks noChangeAspect="1" noChangeArrowheads="1"/>
                    </pic:cNvPicPr>
                  </pic:nvPicPr>
                  <pic:blipFill>
                    <a:blip r:embed="rId381"/>
                    <a:srcRect/>
                    <a:stretch>
                      <a:fillRect/>
                    </a:stretch>
                  </pic:blipFill>
                  <pic:spPr bwMode="auto">
                    <a:xfrm>
                      <a:off x="0" y="0"/>
                      <a:ext cx="922020" cy="1144905"/>
                    </a:xfrm>
                    <a:prstGeom prst="rect">
                      <a:avLst/>
                    </a:prstGeom>
                    <a:noFill/>
                    <a:ln w="9525">
                      <a:noFill/>
                      <a:miter lim="800000"/>
                      <a:headEnd/>
                      <a:tailEnd/>
                    </a:ln>
                  </pic:spPr>
                </pic:pic>
              </a:graphicData>
            </a:graphic>
          </wp:inline>
        </w:drawing>
      </w:r>
    </w:p>
    <w:p w:rsidR="00E60290" w:rsidRDefault="00E60290" w:rsidP="00E60290">
      <w:pPr>
        <w:pStyle w:val="NormalWeb"/>
        <w:spacing w:before="120" w:beforeAutospacing="0" w:after="120" w:afterAutospacing="0"/>
        <w:ind w:left="24" w:right="24"/>
        <w:jc w:val="center"/>
        <w:textAlignment w:val="top"/>
        <w:rPr>
          <w:rFonts w:ascii="Arial" w:hAnsi="Arial" w:cs="Arial"/>
          <w:color w:val="222222"/>
          <w:sz w:val="16"/>
          <w:szCs w:val="16"/>
          <w:lang w:val="vi-VN"/>
        </w:rPr>
      </w:pPr>
      <w:r>
        <w:rPr>
          <w:rFonts w:ascii="Arial" w:hAnsi="Arial" w:cs="Arial"/>
          <w:b/>
          <w:bCs/>
          <w:noProof/>
          <w:color w:val="0B0080"/>
          <w:sz w:val="16"/>
          <w:szCs w:val="16"/>
        </w:rPr>
        <w:drawing>
          <wp:inline distT="0" distB="0" distL="0" distR="0">
            <wp:extent cx="192405" cy="123190"/>
            <wp:effectExtent l="19050" t="0" r="0" b="0"/>
            <wp:docPr id="105" name="Picture 105" descr="Cờ Thái Lan">
              <a:hlinkClick xmlns:a="http://schemas.openxmlformats.org/drawingml/2006/main" r:id="rId136" tooltip="&quot;Cờ Thái La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Cờ Thái Lan">
                      <a:hlinkClick r:id="rId136" tooltip="&quot;Cờ Thái Lan&quot;"/>
                    </pic:cNvPr>
                    <pic:cNvPicPr>
                      <a:picLocks noChangeAspect="1" noChangeArrowheads="1"/>
                    </pic:cNvPicPr>
                  </pic:nvPicPr>
                  <pic:blipFill>
                    <a:blip r:embed="rId137"/>
                    <a:srcRect/>
                    <a:stretch>
                      <a:fillRect/>
                    </a:stretch>
                  </pic:blipFill>
                  <pic:spPr bwMode="auto">
                    <a:xfrm>
                      <a:off x="0" y="0"/>
                      <a:ext cx="192405" cy="123190"/>
                    </a:xfrm>
                    <a:prstGeom prst="rect">
                      <a:avLst/>
                    </a:prstGeom>
                    <a:noFill/>
                    <a:ln w="9525">
                      <a:noFill/>
                      <a:miter lim="800000"/>
                      <a:headEnd/>
                      <a:tailEnd/>
                    </a:ln>
                  </pic:spPr>
                </pic:pic>
              </a:graphicData>
            </a:graphic>
          </wp:inline>
        </w:drawing>
      </w:r>
      <w:r>
        <w:rPr>
          <w:rFonts w:ascii="Arial" w:hAnsi="Arial" w:cs="Arial"/>
          <w:b/>
          <w:bCs/>
          <w:color w:val="222222"/>
          <w:sz w:val="16"/>
          <w:szCs w:val="16"/>
          <w:lang w:val="vi-VN"/>
        </w:rPr>
        <w:t> </w:t>
      </w:r>
      <w:hyperlink r:id="rId382" w:tooltip="Thái Lan" w:history="1">
        <w:r>
          <w:rPr>
            <w:rStyle w:val="Hyperlink"/>
            <w:rFonts w:ascii="Arial" w:hAnsi="Arial" w:cs="Arial"/>
            <w:b/>
            <w:bCs/>
            <w:color w:val="0B0080"/>
            <w:sz w:val="16"/>
            <w:szCs w:val="16"/>
            <w:lang w:val="vi-VN"/>
          </w:rPr>
          <w:t>Thái Lan</w:t>
        </w:r>
      </w:hyperlink>
      <w:r>
        <w:rPr>
          <w:rFonts w:ascii="Arial" w:hAnsi="Arial" w:cs="Arial"/>
          <w:color w:val="222222"/>
          <w:sz w:val="16"/>
          <w:szCs w:val="16"/>
          <w:lang w:val="vi-VN"/>
        </w:rPr>
        <w:br/>
      </w:r>
      <w:hyperlink r:id="rId383" w:tooltip="Thủ tướng Vương quốc Thái Lan" w:history="1">
        <w:r>
          <w:rPr>
            <w:rStyle w:val="Hyperlink"/>
            <w:rFonts w:ascii="Arial" w:hAnsi="Arial" w:cs="Arial"/>
            <w:color w:val="0B0080"/>
            <w:sz w:val="16"/>
            <w:szCs w:val="16"/>
            <w:lang w:val="vi-VN"/>
          </w:rPr>
          <w:t>Thủ tướng</w:t>
        </w:r>
      </w:hyperlink>
      <w:r>
        <w:rPr>
          <w:rFonts w:ascii="Arial" w:hAnsi="Arial" w:cs="Arial"/>
          <w:color w:val="222222"/>
          <w:sz w:val="16"/>
          <w:szCs w:val="16"/>
          <w:lang w:val="vi-VN"/>
        </w:rPr>
        <w:t> </w:t>
      </w:r>
      <w:hyperlink r:id="rId384" w:tooltip="Prayuth Chan-ocha" w:history="1">
        <w:r>
          <w:rPr>
            <w:rStyle w:val="Hyperlink"/>
            <w:rFonts w:ascii="Arial" w:hAnsi="Arial" w:cs="Arial"/>
            <w:b/>
            <w:bCs/>
            <w:color w:val="0B0080"/>
            <w:sz w:val="16"/>
            <w:szCs w:val="16"/>
            <w:lang w:val="vi-VN"/>
          </w:rPr>
          <w:t>Prayuth Chan-ocha</w:t>
        </w:r>
      </w:hyperlink>
    </w:p>
    <w:p w:rsidR="00E60290" w:rsidRDefault="00E60290" w:rsidP="00E60290">
      <w:pPr>
        <w:ind w:left="24" w:right="24"/>
        <w:jc w:val="center"/>
        <w:rPr>
          <w:rFonts w:ascii="Arial" w:hAnsi="Arial" w:cs="Arial"/>
          <w:color w:val="222222"/>
          <w:sz w:val="21"/>
          <w:szCs w:val="21"/>
          <w:lang w:val="vi-VN"/>
        </w:rPr>
      </w:pPr>
      <w:r>
        <w:rPr>
          <w:rFonts w:ascii="Arial" w:hAnsi="Arial" w:cs="Arial"/>
          <w:color w:val="222222"/>
          <w:sz w:val="21"/>
          <w:szCs w:val="21"/>
          <w:lang w:val="vi-VN"/>
        </w:rPr>
        <w:t> </w:t>
      </w:r>
    </w:p>
    <w:p w:rsidR="00E60290" w:rsidRDefault="00E60290" w:rsidP="00E60290">
      <w:pPr>
        <w:numPr>
          <w:ilvl w:val="0"/>
          <w:numId w:val="4"/>
        </w:numPr>
        <w:shd w:val="clear" w:color="auto" w:fill="F9F9F9"/>
        <w:spacing w:before="100" w:beforeAutospacing="1" w:after="24" w:line="240" w:lineRule="auto"/>
        <w:ind w:left="24" w:right="24"/>
        <w:jc w:val="center"/>
        <w:textAlignment w:val="top"/>
        <w:rPr>
          <w:rFonts w:ascii="Arial" w:hAnsi="Arial" w:cs="Arial"/>
          <w:color w:val="222222"/>
          <w:sz w:val="21"/>
          <w:szCs w:val="21"/>
          <w:lang w:val="vi-VN"/>
        </w:rPr>
      </w:pPr>
      <w:r>
        <w:rPr>
          <w:rFonts w:ascii="Arial" w:hAnsi="Arial" w:cs="Arial"/>
          <w:noProof/>
          <w:color w:val="0B0080"/>
          <w:sz w:val="21"/>
          <w:szCs w:val="21"/>
        </w:rPr>
        <w:drawing>
          <wp:inline distT="0" distB="0" distL="0" distR="0">
            <wp:extent cx="860425" cy="1144905"/>
            <wp:effectExtent l="19050" t="0" r="0" b="0"/>
            <wp:docPr id="106" name="Picture 106" descr="https://upload.wikimedia.org/wikipedia/commons/thumb/2/23/TranDaiQuang2015.jpg/90px-TranDaiQuang2015.jpg">
              <a:hlinkClick xmlns:a="http://schemas.openxmlformats.org/drawingml/2006/main" r:id="rId3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s://upload.wikimedia.org/wikipedia/commons/thumb/2/23/TranDaiQuang2015.jpg/90px-TranDaiQuang2015.jpg">
                      <a:hlinkClick r:id="rId385"/>
                    </pic:cNvPr>
                    <pic:cNvPicPr>
                      <a:picLocks noChangeAspect="1" noChangeArrowheads="1"/>
                    </pic:cNvPicPr>
                  </pic:nvPicPr>
                  <pic:blipFill>
                    <a:blip r:embed="rId386"/>
                    <a:srcRect/>
                    <a:stretch>
                      <a:fillRect/>
                    </a:stretch>
                  </pic:blipFill>
                  <pic:spPr bwMode="auto">
                    <a:xfrm>
                      <a:off x="0" y="0"/>
                      <a:ext cx="860425" cy="1144905"/>
                    </a:xfrm>
                    <a:prstGeom prst="rect">
                      <a:avLst/>
                    </a:prstGeom>
                    <a:noFill/>
                    <a:ln w="9525">
                      <a:noFill/>
                      <a:miter lim="800000"/>
                      <a:headEnd/>
                      <a:tailEnd/>
                    </a:ln>
                  </pic:spPr>
                </pic:pic>
              </a:graphicData>
            </a:graphic>
          </wp:inline>
        </w:drawing>
      </w:r>
    </w:p>
    <w:p w:rsidR="00E60290" w:rsidRDefault="00E60290" w:rsidP="00E60290">
      <w:pPr>
        <w:pStyle w:val="NormalWeb"/>
        <w:spacing w:before="120" w:beforeAutospacing="0" w:after="120" w:afterAutospacing="0"/>
        <w:ind w:left="24" w:right="24"/>
        <w:jc w:val="center"/>
        <w:textAlignment w:val="top"/>
        <w:rPr>
          <w:rFonts w:ascii="Arial" w:hAnsi="Arial" w:cs="Arial"/>
          <w:color w:val="222222"/>
          <w:sz w:val="16"/>
          <w:szCs w:val="16"/>
          <w:lang w:val="vi-VN"/>
        </w:rPr>
      </w:pPr>
      <w:r>
        <w:rPr>
          <w:rFonts w:ascii="Arial" w:hAnsi="Arial" w:cs="Arial"/>
          <w:b/>
          <w:bCs/>
          <w:noProof/>
          <w:color w:val="0B0080"/>
          <w:sz w:val="16"/>
          <w:szCs w:val="16"/>
        </w:rPr>
        <w:drawing>
          <wp:inline distT="0" distB="0" distL="0" distR="0">
            <wp:extent cx="207645" cy="146050"/>
            <wp:effectExtent l="19050" t="0" r="1905" b="0"/>
            <wp:docPr id="107" name="Picture 107" descr="Cộng hòa xã hội chủ nghĩa Việt Nam">
              <a:hlinkClick xmlns:a="http://schemas.openxmlformats.org/drawingml/2006/main" r:id="rId11" tooltip="&quot;Cộng hòa xã hội chủ nghĩa Việt Na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Cộng hòa xã hội chủ nghĩa Việt Nam">
                      <a:hlinkClick r:id="rId11" tooltip="&quot;Cộng hòa xã hội chủ nghĩa Việt Nam&quot;"/>
                    </pic:cNvPr>
                    <pic:cNvPicPr>
                      <a:picLocks noChangeAspect="1" noChangeArrowheads="1"/>
                    </pic:cNvPicPr>
                  </pic:nvPicPr>
                  <pic:blipFill>
                    <a:blip r:embed="rId12"/>
                    <a:srcRect/>
                    <a:stretch>
                      <a:fillRect/>
                    </a:stretch>
                  </pic:blipFill>
                  <pic:spPr bwMode="auto">
                    <a:xfrm>
                      <a:off x="0" y="0"/>
                      <a:ext cx="207645" cy="146050"/>
                    </a:xfrm>
                    <a:prstGeom prst="rect">
                      <a:avLst/>
                    </a:prstGeom>
                    <a:noFill/>
                    <a:ln w="9525">
                      <a:noFill/>
                      <a:miter lim="800000"/>
                      <a:headEnd/>
                      <a:tailEnd/>
                    </a:ln>
                  </pic:spPr>
                </pic:pic>
              </a:graphicData>
            </a:graphic>
          </wp:inline>
        </w:drawing>
      </w:r>
      <w:r>
        <w:rPr>
          <w:rFonts w:ascii="Arial" w:hAnsi="Arial" w:cs="Arial"/>
          <w:b/>
          <w:bCs/>
          <w:color w:val="222222"/>
          <w:sz w:val="16"/>
          <w:szCs w:val="16"/>
          <w:lang w:val="vi-VN"/>
        </w:rPr>
        <w:t> </w:t>
      </w:r>
      <w:hyperlink r:id="rId387" w:tooltip="Việt Nam" w:history="1">
        <w:r>
          <w:rPr>
            <w:rStyle w:val="Hyperlink"/>
            <w:rFonts w:ascii="Arial" w:hAnsi="Arial" w:cs="Arial"/>
            <w:b/>
            <w:bCs/>
            <w:color w:val="0B0080"/>
            <w:sz w:val="16"/>
            <w:szCs w:val="16"/>
            <w:lang w:val="vi-VN"/>
          </w:rPr>
          <w:t>Việt Nam</w:t>
        </w:r>
      </w:hyperlink>
      <w:r>
        <w:rPr>
          <w:rFonts w:ascii="Arial" w:hAnsi="Arial" w:cs="Arial"/>
          <w:color w:val="222222"/>
          <w:sz w:val="16"/>
          <w:szCs w:val="16"/>
          <w:lang w:val="vi-VN"/>
        </w:rPr>
        <w:br/>
      </w:r>
      <w:hyperlink r:id="rId388" w:tooltip="Chủ tịch nước Việt Nam" w:history="1">
        <w:r>
          <w:rPr>
            <w:rStyle w:val="Hyperlink"/>
            <w:rFonts w:ascii="Arial" w:hAnsi="Arial" w:cs="Arial"/>
            <w:color w:val="0B0080"/>
            <w:sz w:val="16"/>
            <w:szCs w:val="16"/>
            <w:lang w:val="vi-VN"/>
          </w:rPr>
          <w:t>Chủ tịch nước</w:t>
        </w:r>
      </w:hyperlink>
      <w:r>
        <w:rPr>
          <w:rFonts w:ascii="Arial" w:hAnsi="Arial" w:cs="Arial"/>
          <w:color w:val="222222"/>
          <w:sz w:val="16"/>
          <w:szCs w:val="16"/>
          <w:lang w:val="vi-VN"/>
        </w:rPr>
        <w:t> </w:t>
      </w:r>
      <w:hyperlink r:id="rId389" w:tooltip="Trần Đại Quang" w:history="1">
        <w:r>
          <w:rPr>
            <w:rStyle w:val="Hyperlink"/>
            <w:rFonts w:ascii="Arial" w:hAnsi="Arial" w:cs="Arial"/>
            <w:b/>
            <w:bCs/>
            <w:color w:val="0B0080"/>
            <w:sz w:val="16"/>
            <w:szCs w:val="16"/>
            <w:lang w:val="vi-VN"/>
          </w:rPr>
          <w:t>Trần Đại Quang</w:t>
        </w:r>
      </w:hyperlink>
    </w:p>
    <w:p w:rsidR="00E60290" w:rsidRDefault="00E60290" w:rsidP="00E60290">
      <w:pPr>
        <w:ind w:left="24" w:right="24"/>
        <w:jc w:val="center"/>
        <w:rPr>
          <w:rFonts w:ascii="Arial" w:hAnsi="Arial" w:cs="Arial"/>
          <w:color w:val="222222"/>
          <w:sz w:val="21"/>
          <w:szCs w:val="21"/>
          <w:lang w:val="vi-VN"/>
        </w:rPr>
      </w:pPr>
      <w:r>
        <w:rPr>
          <w:rFonts w:ascii="Arial" w:hAnsi="Arial" w:cs="Arial"/>
          <w:color w:val="222222"/>
          <w:sz w:val="21"/>
          <w:szCs w:val="21"/>
          <w:lang w:val="vi-VN"/>
        </w:rPr>
        <w:t> </w:t>
      </w:r>
    </w:p>
    <w:p w:rsidR="00E60290" w:rsidRDefault="00E60290" w:rsidP="00E60290">
      <w:pPr>
        <w:numPr>
          <w:ilvl w:val="0"/>
          <w:numId w:val="4"/>
        </w:numPr>
        <w:shd w:val="clear" w:color="auto" w:fill="F9F9F9"/>
        <w:spacing w:before="100" w:beforeAutospacing="1" w:after="24" w:line="240" w:lineRule="auto"/>
        <w:ind w:left="24" w:right="24"/>
        <w:jc w:val="center"/>
        <w:textAlignment w:val="top"/>
        <w:rPr>
          <w:rFonts w:ascii="Arial" w:hAnsi="Arial" w:cs="Arial"/>
          <w:color w:val="222222"/>
          <w:sz w:val="21"/>
          <w:szCs w:val="21"/>
          <w:lang w:val="vi-VN"/>
        </w:rPr>
      </w:pPr>
      <w:r>
        <w:rPr>
          <w:rFonts w:ascii="Arial" w:hAnsi="Arial" w:cs="Arial"/>
          <w:noProof/>
          <w:color w:val="0B0080"/>
          <w:sz w:val="21"/>
          <w:szCs w:val="21"/>
        </w:rPr>
        <w:drawing>
          <wp:inline distT="0" distB="0" distL="0" distR="0">
            <wp:extent cx="730250" cy="1144905"/>
            <wp:effectExtent l="19050" t="0" r="0" b="0"/>
            <wp:docPr id="108" name="Picture 108" descr="https://upload.wikimedia.org/wikipedia/commons/thumb/f/fd/Carrie_Lam_Cheng_Yuet-ngor_in_May_2014.jpg/77px-Carrie_Lam_Cheng_Yuet-ngor_in_May_2014.jpg">
              <a:hlinkClick xmlns:a="http://schemas.openxmlformats.org/drawingml/2006/main" r:id="rId3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s://upload.wikimedia.org/wikipedia/commons/thumb/f/fd/Carrie_Lam_Cheng_Yuet-ngor_in_May_2014.jpg/77px-Carrie_Lam_Cheng_Yuet-ngor_in_May_2014.jpg">
                      <a:hlinkClick r:id="rId390"/>
                    </pic:cNvPr>
                    <pic:cNvPicPr>
                      <a:picLocks noChangeAspect="1" noChangeArrowheads="1"/>
                    </pic:cNvPicPr>
                  </pic:nvPicPr>
                  <pic:blipFill>
                    <a:blip r:embed="rId391"/>
                    <a:srcRect/>
                    <a:stretch>
                      <a:fillRect/>
                    </a:stretch>
                  </pic:blipFill>
                  <pic:spPr bwMode="auto">
                    <a:xfrm>
                      <a:off x="0" y="0"/>
                      <a:ext cx="730250" cy="1144905"/>
                    </a:xfrm>
                    <a:prstGeom prst="rect">
                      <a:avLst/>
                    </a:prstGeom>
                    <a:noFill/>
                    <a:ln w="9525">
                      <a:noFill/>
                      <a:miter lim="800000"/>
                      <a:headEnd/>
                      <a:tailEnd/>
                    </a:ln>
                  </pic:spPr>
                </pic:pic>
              </a:graphicData>
            </a:graphic>
          </wp:inline>
        </w:drawing>
      </w:r>
    </w:p>
    <w:p w:rsidR="00E60290" w:rsidRDefault="00E60290" w:rsidP="00E60290">
      <w:pPr>
        <w:pStyle w:val="NormalWeb"/>
        <w:spacing w:before="120" w:beforeAutospacing="0" w:after="120" w:afterAutospacing="0"/>
        <w:ind w:left="24" w:right="24"/>
        <w:jc w:val="center"/>
        <w:textAlignment w:val="top"/>
        <w:rPr>
          <w:rFonts w:ascii="Arial" w:hAnsi="Arial" w:cs="Arial"/>
          <w:color w:val="222222"/>
          <w:sz w:val="16"/>
          <w:szCs w:val="16"/>
          <w:lang w:val="vi-VN"/>
        </w:rPr>
      </w:pPr>
      <w:r>
        <w:rPr>
          <w:rFonts w:ascii="Arial" w:hAnsi="Arial" w:cs="Arial"/>
          <w:b/>
          <w:bCs/>
          <w:noProof/>
          <w:color w:val="222222"/>
          <w:sz w:val="16"/>
          <w:szCs w:val="16"/>
        </w:rPr>
        <w:drawing>
          <wp:inline distT="0" distB="0" distL="0" distR="0">
            <wp:extent cx="222885" cy="146050"/>
            <wp:effectExtent l="19050" t="0" r="5715" b="0"/>
            <wp:docPr id="109" name="Picture 109" descr="https://upload.wikimedia.org/wikipedia/commons/thumb/5/5b/Flag_of_Hong_Kong.svg/23px-Flag_of_Hong_Kong.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s://upload.wikimedia.org/wikipedia/commons/thumb/5/5b/Flag_of_Hong_Kong.svg/23px-Flag_of_Hong_Kong.svg.png"/>
                    <pic:cNvPicPr>
                      <a:picLocks noChangeAspect="1" noChangeArrowheads="1"/>
                    </pic:cNvPicPr>
                  </pic:nvPicPr>
                  <pic:blipFill>
                    <a:blip r:embed="rId144"/>
                    <a:srcRect/>
                    <a:stretch>
                      <a:fillRect/>
                    </a:stretch>
                  </pic:blipFill>
                  <pic:spPr bwMode="auto">
                    <a:xfrm>
                      <a:off x="0" y="0"/>
                      <a:ext cx="222885" cy="146050"/>
                    </a:xfrm>
                    <a:prstGeom prst="rect">
                      <a:avLst/>
                    </a:prstGeom>
                    <a:noFill/>
                    <a:ln w="9525">
                      <a:noFill/>
                      <a:miter lim="800000"/>
                      <a:headEnd/>
                      <a:tailEnd/>
                    </a:ln>
                  </pic:spPr>
                </pic:pic>
              </a:graphicData>
            </a:graphic>
          </wp:inline>
        </w:drawing>
      </w:r>
      <w:r>
        <w:rPr>
          <w:rStyle w:val="flagicon"/>
          <w:rFonts w:ascii="Arial" w:hAnsi="Arial" w:cs="Arial"/>
          <w:b/>
          <w:bCs/>
          <w:color w:val="222222"/>
          <w:sz w:val="16"/>
          <w:szCs w:val="16"/>
          <w:lang w:val="vi-VN"/>
        </w:rPr>
        <w:t> </w:t>
      </w:r>
      <w:hyperlink r:id="rId392" w:tooltip="Hồng Kông" w:history="1">
        <w:r>
          <w:rPr>
            <w:rStyle w:val="Hyperlink"/>
            <w:rFonts w:ascii="Arial" w:hAnsi="Arial" w:cs="Arial"/>
            <w:b/>
            <w:bCs/>
            <w:color w:val="0B0080"/>
            <w:sz w:val="16"/>
            <w:szCs w:val="16"/>
            <w:lang w:val="vi-VN"/>
          </w:rPr>
          <w:t>Hồng Kông</w:t>
        </w:r>
      </w:hyperlink>
      <w:r>
        <w:rPr>
          <w:rFonts w:ascii="Arial" w:hAnsi="Arial" w:cs="Arial"/>
          <w:b/>
          <w:bCs/>
          <w:color w:val="222222"/>
          <w:sz w:val="16"/>
          <w:szCs w:val="16"/>
          <w:lang w:val="vi-VN"/>
        </w:rPr>
        <w:t>, </w:t>
      </w:r>
      <w:hyperlink r:id="rId393" w:tooltip="Trung Quốc" w:history="1">
        <w:r>
          <w:rPr>
            <w:rStyle w:val="Hyperlink"/>
            <w:rFonts w:ascii="Arial" w:hAnsi="Arial" w:cs="Arial"/>
            <w:b/>
            <w:bCs/>
            <w:color w:val="0B0080"/>
            <w:sz w:val="16"/>
            <w:szCs w:val="16"/>
            <w:lang w:val="vi-VN"/>
          </w:rPr>
          <w:t>Trung Quốc</w:t>
        </w:r>
      </w:hyperlink>
      <w:r>
        <w:rPr>
          <w:rFonts w:ascii="Arial" w:hAnsi="Arial" w:cs="Arial"/>
          <w:color w:val="222222"/>
          <w:sz w:val="16"/>
          <w:szCs w:val="16"/>
          <w:lang w:val="vi-VN"/>
        </w:rPr>
        <w:br/>
      </w:r>
      <w:hyperlink r:id="rId394" w:tooltip="Đặc khu trưởng Hồng Kông" w:history="1">
        <w:r>
          <w:rPr>
            <w:rStyle w:val="Hyperlink"/>
            <w:rFonts w:ascii="Arial" w:hAnsi="Arial" w:cs="Arial"/>
            <w:color w:val="0B0080"/>
            <w:sz w:val="16"/>
            <w:szCs w:val="16"/>
            <w:lang w:val="vi-VN"/>
          </w:rPr>
          <w:t>Đặc khu trưởng</w:t>
        </w:r>
      </w:hyperlink>
      <w:r>
        <w:rPr>
          <w:rFonts w:ascii="Arial" w:hAnsi="Arial" w:cs="Arial"/>
          <w:color w:val="222222"/>
          <w:sz w:val="16"/>
          <w:szCs w:val="16"/>
          <w:lang w:val="vi-VN"/>
        </w:rPr>
        <w:t> </w:t>
      </w:r>
      <w:hyperlink r:id="rId395" w:tooltip="Lâm Trịnh Nguyệt Nga" w:history="1">
        <w:r>
          <w:rPr>
            <w:rStyle w:val="Hyperlink"/>
            <w:rFonts w:ascii="Arial" w:hAnsi="Arial" w:cs="Arial"/>
            <w:b/>
            <w:bCs/>
            <w:color w:val="0B0080"/>
            <w:sz w:val="16"/>
            <w:szCs w:val="16"/>
            <w:lang w:val="vi-VN"/>
          </w:rPr>
          <w:t>Lâm Trịnh Nguyệt Nga</w:t>
        </w:r>
      </w:hyperlink>
    </w:p>
    <w:p w:rsidR="00E60290" w:rsidRDefault="00E60290" w:rsidP="00E60290">
      <w:pPr>
        <w:ind w:left="24" w:right="24"/>
        <w:jc w:val="center"/>
        <w:rPr>
          <w:rFonts w:ascii="Arial" w:hAnsi="Arial" w:cs="Arial"/>
          <w:color w:val="222222"/>
          <w:sz w:val="21"/>
          <w:szCs w:val="21"/>
          <w:lang w:val="vi-VN"/>
        </w:rPr>
      </w:pPr>
      <w:r>
        <w:rPr>
          <w:rFonts w:ascii="Arial" w:hAnsi="Arial" w:cs="Arial"/>
          <w:color w:val="222222"/>
          <w:sz w:val="21"/>
          <w:szCs w:val="21"/>
          <w:lang w:val="vi-VN"/>
        </w:rPr>
        <w:t> </w:t>
      </w:r>
    </w:p>
    <w:p w:rsidR="00E60290" w:rsidRDefault="00E60290" w:rsidP="00E60290">
      <w:pPr>
        <w:numPr>
          <w:ilvl w:val="0"/>
          <w:numId w:val="4"/>
        </w:numPr>
        <w:shd w:val="clear" w:color="auto" w:fill="F9F9F9"/>
        <w:spacing w:before="100" w:beforeAutospacing="1" w:after="24" w:line="240" w:lineRule="auto"/>
        <w:ind w:left="24" w:right="24"/>
        <w:jc w:val="center"/>
        <w:textAlignment w:val="top"/>
        <w:rPr>
          <w:rFonts w:ascii="Arial" w:hAnsi="Arial" w:cs="Arial"/>
          <w:color w:val="222222"/>
          <w:sz w:val="21"/>
          <w:szCs w:val="21"/>
          <w:lang w:val="vi-VN"/>
        </w:rPr>
      </w:pPr>
      <w:r>
        <w:rPr>
          <w:rFonts w:ascii="Arial" w:hAnsi="Arial" w:cs="Arial"/>
          <w:noProof/>
          <w:color w:val="0B0080"/>
          <w:sz w:val="21"/>
          <w:szCs w:val="21"/>
        </w:rPr>
        <w:drawing>
          <wp:inline distT="0" distB="0" distL="0" distR="0">
            <wp:extent cx="829945" cy="1144905"/>
            <wp:effectExtent l="19050" t="0" r="8255" b="0"/>
            <wp:docPr id="110" name="Picture 110" descr="https://upload.wikimedia.org/wikipedia/commons/thumb/0/05/Official_Portrait_of_President_Donald_Trump_%28cropped%29.jpg/87px-Official_Portrait_of_President_Donald_Trump_%28cropped%29.jpg">
              <a:hlinkClick xmlns:a="http://schemas.openxmlformats.org/drawingml/2006/main" r:id="rId3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s://upload.wikimedia.org/wikipedia/commons/thumb/0/05/Official_Portrait_of_President_Donald_Trump_%28cropped%29.jpg/87px-Official_Portrait_of_President_Donald_Trump_%28cropped%29.jpg">
                      <a:hlinkClick r:id="rId396"/>
                    </pic:cNvPr>
                    <pic:cNvPicPr>
                      <a:picLocks noChangeAspect="1" noChangeArrowheads="1"/>
                    </pic:cNvPicPr>
                  </pic:nvPicPr>
                  <pic:blipFill>
                    <a:blip r:embed="rId397"/>
                    <a:srcRect/>
                    <a:stretch>
                      <a:fillRect/>
                    </a:stretch>
                  </pic:blipFill>
                  <pic:spPr bwMode="auto">
                    <a:xfrm>
                      <a:off x="0" y="0"/>
                      <a:ext cx="829945" cy="1144905"/>
                    </a:xfrm>
                    <a:prstGeom prst="rect">
                      <a:avLst/>
                    </a:prstGeom>
                    <a:noFill/>
                    <a:ln w="9525">
                      <a:noFill/>
                      <a:miter lim="800000"/>
                      <a:headEnd/>
                      <a:tailEnd/>
                    </a:ln>
                  </pic:spPr>
                </pic:pic>
              </a:graphicData>
            </a:graphic>
          </wp:inline>
        </w:drawing>
      </w:r>
    </w:p>
    <w:p w:rsidR="00E60290" w:rsidRDefault="00E60290" w:rsidP="00E60290">
      <w:pPr>
        <w:pStyle w:val="NormalWeb"/>
        <w:spacing w:before="120" w:beforeAutospacing="0" w:after="120" w:afterAutospacing="0"/>
        <w:ind w:left="24" w:right="24"/>
        <w:jc w:val="center"/>
        <w:textAlignment w:val="top"/>
        <w:rPr>
          <w:rFonts w:ascii="Arial" w:hAnsi="Arial" w:cs="Arial"/>
          <w:color w:val="222222"/>
          <w:sz w:val="16"/>
          <w:szCs w:val="16"/>
          <w:lang w:val="vi-VN"/>
        </w:rPr>
      </w:pPr>
      <w:r>
        <w:rPr>
          <w:rFonts w:ascii="Arial" w:hAnsi="Arial" w:cs="Arial"/>
          <w:b/>
          <w:bCs/>
          <w:noProof/>
          <w:color w:val="222222"/>
          <w:sz w:val="16"/>
          <w:szCs w:val="16"/>
        </w:rPr>
        <w:drawing>
          <wp:inline distT="0" distB="0" distL="0" distR="0">
            <wp:extent cx="222885" cy="115570"/>
            <wp:effectExtent l="19050" t="0" r="5715" b="0"/>
            <wp:docPr id="111" name="Picture 111" descr="https://upload.wikimedia.org/wikipedia/commons/thumb/a/a4/Flag_of_the_United_States.svg/23px-Flag_of_the_United_State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s://upload.wikimedia.org/wikipedia/commons/thumb/a/a4/Flag_of_the_United_States.svg/23px-Flag_of_the_United_States.svg.png"/>
                    <pic:cNvPicPr>
                      <a:picLocks noChangeAspect="1" noChangeArrowheads="1"/>
                    </pic:cNvPicPr>
                  </pic:nvPicPr>
                  <pic:blipFill>
                    <a:blip r:embed="rId139"/>
                    <a:srcRect/>
                    <a:stretch>
                      <a:fillRect/>
                    </a:stretch>
                  </pic:blipFill>
                  <pic:spPr bwMode="auto">
                    <a:xfrm>
                      <a:off x="0" y="0"/>
                      <a:ext cx="222885" cy="115570"/>
                    </a:xfrm>
                    <a:prstGeom prst="rect">
                      <a:avLst/>
                    </a:prstGeom>
                    <a:noFill/>
                    <a:ln w="9525">
                      <a:noFill/>
                      <a:miter lim="800000"/>
                      <a:headEnd/>
                      <a:tailEnd/>
                    </a:ln>
                  </pic:spPr>
                </pic:pic>
              </a:graphicData>
            </a:graphic>
          </wp:inline>
        </w:drawing>
      </w:r>
      <w:r>
        <w:rPr>
          <w:rStyle w:val="flagicon"/>
          <w:rFonts w:ascii="Arial" w:hAnsi="Arial" w:cs="Arial"/>
          <w:b/>
          <w:bCs/>
          <w:color w:val="222222"/>
          <w:sz w:val="16"/>
          <w:szCs w:val="16"/>
          <w:lang w:val="vi-VN"/>
        </w:rPr>
        <w:t> </w:t>
      </w:r>
      <w:hyperlink r:id="rId398" w:tooltip="Hoa Kỳ" w:history="1">
        <w:r>
          <w:rPr>
            <w:rStyle w:val="Hyperlink"/>
            <w:rFonts w:ascii="Arial" w:hAnsi="Arial" w:cs="Arial"/>
            <w:b/>
            <w:bCs/>
            <w:color w:val="0B0080"/>
            <w:sz w:val="16"/>
            <w:szCs w:val="16"/>
            <w:lang w:val="vi-VN"/>
          </w:rPr>
          <w:t>Hoa Kỳ</w:t>
        </w:r>
      </w:hyperlink>
      <w:r>
        <w:rPr>
          <w:rFonts w:ascii="Arial" w:hAnsi="Arial" w:cs="Arial"/>
          <w:color w:val="222222"/>
          <w:sz w:val="16"/>
          <w:szCs w:val="16"/>
          <w:lang w:val="vi-VN"/>
        </w:rPr>
        <w:br/>
      </w:r>
      <w:hyperlink r:id="rId399" w:tooltip="Tổng thống Hoa Kỳ" w:history="1">
        <w:r>
          <w:rPr>
            <w:rStyle w:val="Hyperlink"/>
            <w:rFonts w:ascii="Arial" w:hAnsi="Arial" w:cs="Arial"/>
            <w:color w:val="0B0080"/>
            <w:sz w:val="16"/>
            <w:szCs w:val="16"/>
            <w:lang w:val="vi-VN"/>
          </w:rPr>
          <w:t>Tổng thống</w:t>
        </w:r>
      </w:hyperlink>
      <w:r>
        <w:rPr>
          <w:rFonts w:ascii="Arial" w:hAnsi="Arial" w:cs="Arial"/>
          <w:color w:val="222222"/>
          <w:sz w:val="16"/>
          <w:szCs w:val="16"/>
          <w:lang w:val="vi-VN"/>
        </w:rPr>
        <w:t> </w:t>
      </w:r>
      <w:hyperlink r:id="rId400" w:tooltip="Donald Trump" w:history="1">
        <w:r>
          <w:rPr>
            <w:rStyle w:val="Hyperlink"/>
            <w:rFonts w:ascii="Arial" w:hAnsi="Arial" w:cs="Arial"/>
            <w:b/>
            <w:bCs/>
            <w:color w:val="0B0080"/>
            <w:sz w:val="16"/>
            <w:szCs w:val="16"/>
            <w:lang w:val="vi-VN"/>
          </w:rPr>
          <w:t>Donald Trump</w:t>
        </w:r>
      </w:hyperlink>
    </w:p>
    <w:p w:rsidR="00E60290" w:rsidRDefault="00E60290" w:rsidP="00E60290">
      <w:pPr>
        <w:ind w:left="24" w:right="24"/>
        <w:jc w:val="center"/>
        <w:rPr>
          <w:rFonts w:ascii="Arial" w:hAnsi="Arial" w:cs="Arial"/>
          <w:color w:val="222222"/>
          <w:sz w:val="21"/>
          <w:szCs w:val="21"/>
          <w:lang w:val="vi-VN"/>
        </w:rPr>
      </w:pPr>
      <w:r>
        <w:rPr>
          <w:rFonts w:ascii="Arial" w:hAnsi="Arial" w:cs="Arial"/>
          <w:color w:val="222222"/>
          <w:sz w:val="21"/>
          <w:szCs w:val="21"/>
          <w:lang w:val="vi-VN"/>
        </w:rPr>
        <w:t> </w:t>
      </w:r>
    </w:p>
    <w:p w:rsidR="00E60290" w:rsidRDefault="00E60290" w:rsidP="00E60290">
      <w:pPr>
        <w:numPr>
          <w:ilvl w:val="0"/>
          <w:numId w:val="4"/>
        </w:numPr>
        <w:shd w:val="clear" w:color="auto" w:fill="F9F9F9"/>
        <w:spacing w:before="100" w:beforeAutospacing="1" w:after="24" w:line="240" w:lineRule="auto"/>
        <w:ind w:left="24" w:right="24"/>
        <w:jc w:val="center"/>
        <w:textAlignment w:val="top"/>
        <w:rPr>
          <w:rFonts w:ascii="Arial" w:hAnsi="Arial" w:cs="Arial"/>
          <w:color w:val="222222"/>
          <w:sz w:val="21"/>
          <w:szCs w:val="21"/>
          <w:lang w:val="vi-VN"/>
        </w:rPr>
      </w:pPr>
      <w:r>
        <w:rPr>
          <w:rFonts w:ascii="Arial" w:hAnsi="Arial" w:cs="Arial"/>
          <w:noProof/>
          <w:color w:val="0B0080"/>
          <w:sz w:val="21"/>
          <w:szCs w:val="21"/>
        </w:rPr>
        <w:lastRenderedPageBreak/>
        <w:drawing>
          <wp:inline distT="0" distB="0" distL="0" distR="0">
            <wp:extent cx="791210" cy="1144905"/>
            <wp:effectExtent l="19050" t="0" r="8890" b="0"/>
            <wp:docPr id="112" name="Picture 112" descr="https://upload.wikimedia.org/wikipedia/commons/thumb/2/21/Moon_Jae-in_May_2017.jpg/83px-Moon_Jae-in_May_2017.jpg">
              <a:hlinkClick xmlns:a="http://schemas.openxmlformats.org/drawingml/2006/main" r:id="rId4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s://upload.wikimedia.org/wikipedia/commons/thumb/2/21/Moon_Jae-in_May_2017.jpg/83px-Moon_Jae-in_May_2017.jpg">
                      <a:hlinkClick r:id="rId401"/>
                    </pic:cNvPr>
                    <pic:cNvPicPr>
                      <a:picLocks noChangeAspect="1" noChangeArrowheads="1"/>
                    </pic:cNvPicPr>
                  </pic:nvPicPr>
                  <pic:blipFill>
                    <a:blip r:embed="rId402"/>
                    <a:srcRect/>
                    <a:stretch>
                      <a:fillRect/>
                    </a:stretch>
                  </pic:blipFill>
                  <pic:spPr bwMode="auto">
                    <a:xfrm>
                      <a:off x="0" y="0"/>
                      <a:ext cx="791210" cy="1144905"/>
                    </a:xfrm>
                    <a:prstGeom prst="rect">
                      <a:avLst/>
                    </a:prstGeom>
                    <a:noFill/>
                    <a:ln w="9525">
                      <a:noFill/>
                      <a:miter lim="800000"/>
                      <a:headEnd/>
                      <a:tailEnd/>
                    </a:ln>
                  </pic:spPr>
                </pic:pic>
              </a:graphicData>
            </a:graphic>
          </wp:inline>
        </w:drawing>
      </w:r>
    </w:p>
    <w:p w:rsidR="00E60290" w:rsidRDefault="00E60290" w:rsidP="00E60290">
      <w:pPr>
        <w:pStyle w:val="NormalWeb"/>
        <w:spacing w:before="120" w:beforeAutospacing="0" w:after="120" w:afterAutospacing="0"/>
        <w:ind w:left="24" w:right="24"/>
        <w:jc w:val="center"/>
        <w:textAlignment w:val="top"/>
        <w:rPr>
          <w:rFonts w:ascii="Arial" w:hAnsi="Arial" w:cs="Arial"/>
          <w:color w:val="222222"/>
          <w:sz w:val="16"/>
          <w:szCs w:val="16"/>
          <w:lang w:val="vi-VN"/>
        </w:rPr>
      </w:pPr>
      <w:r>
        <w:rPr>
          <w:rFonts w:ascii="Arial" w:hAnsi="Arial" w:cs="Arial"/>
          <w:b/>
          <w:bCs/>
          <w:noProof/>
          <w:color w:val="222222"/>
          <w:sz w:val="16"/>
          <w:szCs w:val="16"/>
        </w:rPr>
        <w:drawing>
          <wp:inline distT="0" distB="0" distL="0" distR="0">
            <wp:extent cx="222885" cy="146050"/>
            <wp:effectExtent l="19050" t="0" r="5715" b="0"/>
            <wp:docPr id="113" name="Picture 113" descr="https://upload.wikimedia.org/wikipedia/commons/thumb/0/09/Flag_of_South_Korea.svg/23px-Flag_of_South_Kore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s://upload.wikimedia.org/wikipedia/commons/thumb/0/09/Flag_of_South_Korea.svg/23px-Flag_of_South_Korea.svg.png"/>
                    <pic:cNvPicPr>
                      <a:picLocks noChangeAspect="1" noChangeArrowheads="1"/>
                    </pic:cNvPicPr>
                  </pic:nvPicPr>
                  <pic:blipFill>
                    <a:blip r:embed="rId127"/>
                    <a:srcRect/>
                    <a:stretch>
                      <a:fillRect/>
                    </a:stretch>
                  </pic:blipFill>
                  <pic:spPr bwMode="auto">
                    <a:xfrm>
                      <a:off x="0" y="0"/>
                      <a:ext cx="222885" cy="146050"/>
                    </a:xfrm>
                    <a:prstGeom prst="rect">
                      <a:avLst/>
                    </a:prstGeom>
                    <a:noFill/>
                    <a:ln w="9525">
                      <a:noFill/>
                      <a:miter lim="800000"/>
                      <a:headEnd/>
                      <a:tailEnd/>
                    </a:ln>
                  </pic:spPr>
                </pic:pic>
              </a:graphicData>
            </a:graphic>
          </wp:inline>
        </w:drawing>
      </w:r>
      <w:r>
        <w:rPr>
          <w:rStyle w:val="flagicon"/>
          <w:rFonts w:ascii="Arial" w:hAnsi="Arial" w:cs="Arial"/>
          <w:b/>
          <w:bCs/>
          <w:color w:val="222222"/>
          <w:sz w:val="16"/>
          <w:szCs w:val="16"/>
          <w:lang w:val="vi-VN"/>
        </w:rPr>
        <w:t> </w:t>
      </w:r>
      <w:hyperlink r:id="rId403" w:tooltip="Hàn Quốc" w:history="1">
        <w:r>
          <w:rPr>
            <w:rStyle w:val="Hyperlink"/>
            <w:rFonts w:ascii="Arial" w:hAnsi="Arial" w:cs="Arial"/>
            <w:b/>
            <w:bCs/>
            <w:color w:val="0B0080"/>
            <w:sz w:val="16"/>
            <w:szCs w:val="16"/>
            <w:lang w:val="vi-VN"/>
          </w:rPr>
          <w:t>Hàn Quốc</w:t>
        </w:r>
      </w:hyperlink>
      <w:r>
        <w:rPr>
          <w:rFonts w:ascii="Arial" w:hAnsi="Arial" w:cs="Arial"/>
          <w:color w:val="222222"/>
          <w:sz w:val="16"/>
          <w:szCs w:val="16"/>
          <w:lang w:val="vi-VN"/>
        </w:rPr>
        <w:br/>
      </w:r>
      <w:hyperlink r:id="rId404" w:tooltip="Tổng thống Hàn Quốc" w:history="1">
        <w:r>
          <w:rPr>
            <w:rStyle w:val="Hyperlink"/>
            <w:rFonts w:ascii="Arial" w:hAnsi="Arial" w:cs="Arial"/>
            <w:color w:val="0B0080"/>
            <w:sz w:val="16"/>
            <w:szCs w:val="16"/>
            <w:lang w:val="vi-VN"/>
          </w:rPr>
          <w:t>Tổng thống</w:t>
        </w:r>
      </w:hyperlink>
      <w:r>
        <w:rPr>
          <w:rFonts w:ascii="Arial" w:hAnsi="Arial" w:cs="Arial"/>
          <w:color w:val="222222"/>
          <w:sz w:val="16"/>
          <w:szCs w:val="16"/>
          <w:lang w:val="vi-VN"/>
        </w:rPr>
        <w:t> </w:t>
      </w:r>
      <w:hyperlink r:id="rId405" w:tooltip="Moon Jae-in" w:history="1">
        <w:r>
          <w:rPr>
            <w:rStyle w:val="Hyperlink"/>
            <w:rFonts w:ascii="Arial" w:hAnsi="Arial" w:cs="Arial"/>
            <w:b/>
            <w:bCs/>
            <w:color w:val="0B0080"/>
            <w:sz w:val="16"/>
            <w:szCs w:val="16"/>
            <w:lang w:val="vi-VN"/>
          </w:rPr>
          <w:t>Moon Jae-in</w:t>
        </w:r>
      </w:hyperlink>
    </w:p>
    <w:p w:rsidR="00E60290" w:rsidRPr="00E60290" w:rsidRDefault="00E60290" w:rsidP="00E60290">
      <w:pPr>
        <w:shd w:val="clear" w:color="auto" w:fill="FFFFFF"/>
        <w:spacing w:after="218" w:line="278" w:lineRule="atLeast"/>
        <w:textAlignment w:val="baseline"/>
        <w:rPr>
          <w:rFonts w:ascii="inherit" w:eastAsia="Times New Roman" w:hAnsi="inherit" w:cs="Arial"/>
          <w:color w:val="191919"/>
          <w:sz w:val="18"/>
          <w:szCs w:val="18"/>
        </w:rPr>
      </w:pPr>
    </w:p>
    <w:p w:rsidR="001D7171" w:rsidRDefault="001D7171" w:rsidP="001D7171">
      <w:pPr>
        <w:pStyle w:val="Heading1"/>
        <w:spacing w:before="0" w:beforeAutospacing="0" w:after="0" w:afterAutospacing="0" w:line="545" w:lineRule="atLeast"/>
        <w:jc w:val="center"/>
        <w:rPr>
          <w:rFonts w:ascii="RobotoBold" w:hAnsi="RobotoBold"/>
          <w:color w:val="000000"/>
          <w:sz w:val="47"/>
          <w:szCs w:val="47"/>
        </w:rPr>
      </w:pPr>
      <w:r>
        <w:rPr>
          <w:rFonts w:ascii="RobotoBold" w:hAnsi="RobotoBold"/>
          <w:color w:val="000000"/>
          <w:sz w:val="47"/>
          <w:szCs w:val="47"/>
        </w:rPr>
        <w:t>Đăng cai APEC 2017 mang lại gì cho Việt Nam?</w:t>
      </w:r>
    </w:p>
    <w:p w:rsidR="001D7171" w:rsidRDefault="001D7171" w:rsidP="001D7171">
      <w:pPr>
        <w:pStyle w:val="Heading2"/>
        <w:spacing w:before="218" w:line="303" w:lineRule="atLeast"/>
        <w:jc w:val="center"/>
        <w:rPr>
          <w:rFonts w:ascii="Arial" w:hAnsi="Arial" w:cs="Arial"/>
          <w:b w:val="0"/>
          <w:bCs w:val="0"/>
          <w:color w:val="666666"/>
          <w:sz w:val="24"/>
          <w:szCs w:val="24"/>
        </w:rPr>
      </w:pPr>
      <w:r>
        <w:rPr>
          <w:rFonts w:ascii="Arial" w:hAnsi="Arial" w:cs="Arial"/>
          <w:b w:val="0"/>
          <w:bCs w:val="0"/>
          <w:color w:val="666666"/>
          <w:sz w:val="24"/>
          <w:szCs w:val="24"/>
        </w:rPr>
        <w:t>Đăng cai các hoạt động của APEC năm 2017, Việt Nam có thể đạt được nhiều lợi ích về chính trị và kinh tế...</w:t>
      </w:r>
    </w:p>
    <w:p w:rsidR="001D7171" w:rsidRDefault="001D7171" w:rsidP="001D7171">
      <w:pPr>
        <w:jc w:val="center"/>
        <w:rPr>
          <w:rFonts w:ascii="Arial" w:hAnsi="Arial" w:cs="Arial"/>
          <w:color w:val="333333"/>
          <w:sz w:val="15"/>
          <w:szCs w:val="15"/>
        </w:rPr>
      </w:pPr>
      <w:r>
        <w:rPr>
          <w:rFonts w:ascii="Arial" w:hAnsi="Arial" w:cs="Arial"/>
          <w:color w:val="333333"/>
          <w:sz w:val="15"/>
          <w:szCs w:val="15"/>
        </w:rPr>
        <w:t> </w:t>
      </w:r>
    </w:p>
    <w:p w:rsidR="001D7171" w:rsidRDefault="001D7171" w:rsidP="001D7171">
      <w:pPr>
        <w:rPr>
          <w:rFonts w:ascii="Arial" w:hAnsi="Arial" w:cs="Arial"/>
          <w:color w:val="333333"/>
          <w:sz w:val="15"/>
          <w:szCs w:val="15"/>
        </w:rPr>
      </w:pPr>
      <w:r>
        <w:rPr>
          <w:rFonts w:ascii="Arial" w:hAnsi="Arial" w:cs="Arial"/>
          <w:noProof/>
          <w:color w:val="333333"/>
          <w:sz w:val="15"/>
          <w:szCs w:val="15"/>
        </w:rPr>
        <w:drawing>
          <wp:inline distT="0" distB="0" distL="0" distR="0">
            <wp:extent cx="6285230" cy="3926840"/>
            <wp:effectExtent l="19050" t="0" r="1270" b="0"/>
            <wp:docPr id="220" name="Picture 220" descr="https://vneconomy.mediacdn.vn/zoom/710_400/e8MGt3z9mEZXVBKvj6NiUjxtCZ14Zf/Image/2017/05/1-33c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https://vneconomy.mediacdn.vn/zoom/710_400/e8MGt3z9mEZXVBKvj6NiUjxtCZ14Zf/Image/2017/05/1-33ce6.jpg"/>
                    <pic:cNvPicPr>
                      <a:picLocks noChangeAspect="1" noChangeArrowheads="1"/>
                    </pic:cNvPicPr>
                  </pic:nvPicPr>
                  <pic:blipFill>
                    <a:blip r:embed="rId406"/>
                    <a:srcRect/>
                    <a:stretch>
                      <a:fillRect/>
                    </a:stretch>
                  </pic:blipFill>
                  <pic:spPr bwMode="auto">
                    <a:xfrm>
                      <a:off x="0" y="0"/>
                      <a:ext cx="6285230" cy="3926840"/>
                    </a:xfrm>
                    <a:prstGeom prst="rect">
                      <a:avLst/>
                    </a:prstGeom>
                    <a:noFill/>
                    <a:ln w="9525">
                      <a:noFill/>
                      <a:miter lim="800000"/>
                      <a:headEnd/>
                      <a:tailEnd/>
                    </a:ln>
                  </pic:spPr>
                </pic:pic>
              </a:graphicData>
            </a:graphic>
          </wp:inline>
        </w:drawing>
      </w:r>
    </w:p>
    <w:p w:rsidR="001D7171" w:rsidRDefault="001D7171" w:rsidP="001D7171">
      <w:pPr>
        <w:pStyle w:val="NormalWeb"/>
        <w:spacing w:before="0" w:beforeAutospacing="0" w:after="0" w:afterAutospacing="0" w:line="242" w:lineRule="atLeast"/>
        <w:jc w:val="center"/>
        <w:rPr>
          <w:rFonts w:ascii="Arial" w:hAnsi="Arial" w:cs="Arial"/>
          <w:color w:val="808080"/>
          <w:sz w:val="19"/>
          <w:szCs w:val="19"/>
        </w:rPr>
      </w:pPr>
      <w:r>
        <w:rPr>
          <w:rFonts w:ascii="Arial" w:hAnsi="Arial" w:cs="Arial"/>
          <w:color w:val="808080"/>
          <w:sz w:val="19"/>
          <w:szCs w:val="19"/>
        </w:rPr>
        <w:t>Việc tổ chức thành công hội nghị APEC 2017 được kỳ vọng sẽ không chỉ đem lại cho Việt Nam những đánh giá cao trong công tác tổ chức, mà còn thể hiện vai trò người dẫn đường của Việt Nam - Ảnh: APEC2017.vn.</w:t>
      </w:r>
    </w:p>
    <w:p w:rsidR="001D7171" w:rsidRDefault="001D7171" w:rsidP="001D7171">
      <w:pPr>
        <w:pStyle w:val="name"/>
        <w:spacing w:before="0" w:beforeAutospacing="0" w:after="0" w:afterAutospacing="0"/>
        <w:rPr>
          <w:rFonts w:ascii="RobotoCondensedBold" w:hAnsi="RobotoCondensedBold" w:cs="Arial"/>
          <w:caps/>
          <w:color w:val="D10A11"/>
          <w:sz w:val="22"/>
          <w:szCs w:val="22"/>
        </w:rPr>
      </w:pPr>
      <w:hyperlink r:id="rId407" w:history="1">
        <w:r>
          <w:rPr>
            <w:rStyle w:val="Hyperlink"/>
            <w:rFonts w:ascii="RobotoCondensedBold" w:hAnsi="RobotoCondensedBold" w:cs="Arial"/>
            <w:caps/>
            <w:color w:val="D10A11"/>
            <w:sz w:val="22"/>
            <w:szCs w:val="22"/>
            <w:bdr w:val="none" w:sz="0" w:space="0" w:color="auto" w:frame="1"/>
          </w:rPr>
          <w:t>AN HUY</w:t>
        </w:r>
      </w:hyperlink>
    </w:p>
    <w:p w:rsidR="001D7171" w:rsidRDefault="001D7171" w:rsidP="001D7171">
      <w:pPr>
        <w:pStyle w:val="time"/>
        <w:spacing w:before="48" w:beforeAutospacing="0" w:after="0" w:afterAutospacing="0"/>
        <w:rPr>
          <w:rFonts w:ascii="Arial" w:hAnsi="Arial" w:cs="Arial"/>
          <w:color w:val="333333"/>
          <w:sz w:val="16"/>
          <w:szCs w:val="16"/>
        </w:rPr>
      </w:pPr>
      <w:r>
        <w:rPr>
          <w:rFonts w:ascii="Arial" w:hAnsi="Arial" w:cs="Arial"/>
          <w:color w:val="333333"/>
          <w:sz w:val="16"/>
          <w:szCs w:val="16"/>
        </w:rPr>
        <w:t>10/05/2017 19:12</w:t>
      </w:r>
    </w:p>
    <w:p w:rsidR="001D7171" w:rsidRDefault="001D7171" w:rsidP="001D7171">
      <w:pPr>
        <w:spacing w:line="290" w:lineRule="atLeast"/>
        <w:rPr>
          <w:rFonts w:ascii="Helvetica" w:hAnsi="Helvetica" w:cs="Arial"/>
          <w:color w:val="333333"/>
          <w:sz w:val="21"/>
          <w:szCs w:val="21"/>
        </w:rPr>
      </w:pPr>
      <w:r>
        <w:rPr>
          <w:rStyle w:val="Strong"/>
          <w:rFonts w:ascii="Helvetica" w:hAnsi="Helvetica" w:cs="Arial"/>
          <w:color w:val="333333"/>
          <w:sz w:val="21"/>
          <w:szCs w:val="21"/>
          <w:bdr w:val="none" w:sz="0" w:space="0" w:color="auto" w:frame="1"/>
        </w:rPr>
        <w:lastRenderedPageBreak/>
        <w:t>Với cương vị nước chủ nhà đăng cai các hoạt động của Diễn đàn Hợp tác kinh tế châu Á-Thái Bình Dương (APEC) năm 2017, Việt Nam có thể đạt được nhiều lợi ích về chính trị và kinh tế.</w:t>
      </w:r>
      <w:r>
        <w:rPr>
          <w:rFonts w:ascii="Helvetica" w:hAnsi="Helvetica" w:cs="Arial"/>
          <w:color w:val="333333"/>
          <w:sz w:val="21"/>
          <w:szCs w:val="21"/>
        </w:rPr>
        <w:br/>
      </w:r>
      <w:r>
        <w:rPr>
          <w:rFonts w:ascii="Helvetica" w:hAnsi="Helvetica" w:cs="Arial"/>
          <w:color w:val="333333"/>
          <w:sz w:val="21"/>
          <w:szCs w:val="21"/>
        </w:rPr>
        <w:br/>
        <w:t>Theo Bộ Công Thương, APEC 2017 hứa hẹn sẽ mở ra cơ hội nâng cao vị thế của Việt Nam trên trường quốc tế, đẩy mạnh quan hệ giữa Việt Nam với các đối tác song phương, đồng thời là cơ hội tốt để các doanh nghiệp Việt Nam tìm kiếm đối tác kinh doanh.</w:t>
      </w:r>
      <w:r>
        <w:rPr>
          <w:rFonts w:ascii="Helvetica" w:hAnsi="Helvetica" w:cs="Arial"/>
          <w:color w:val="333333"/>
          <w:sz w:val="21"/>
          <w:szCs w:val="21"/>
        </w:rPr>
        <w:br/>
      </w:r>
      <w:r>
        <w:rPr>
          <w:rFonts w:ascii="Helvetica" w:hAnsi="Helvetica" w:cs="Arial"/>
          <w:color w:val="333333"/>
          <w:sz w:val="21"/>
          <w:szCs w:val="21"/>
        </w:rPr>
        <w:br/>
      </w:r>
      <w:r>
        <w:rPr>
          <w:rStyle w:val="Strong"/>
          <w:rFonts w:ascii="Helvetica" w:hAnsi="Helvetica" w:cs="Arial"/>
          <w:color w:val="333333"/>
          <w:sz w:val="21"/>
          <w:szCs w:val="21"/>
          <w:bdr w:val="none" w:sz="0" w:space="0" w:color="auto" w:frame="1"/>
        </w:rPr>
        <w:t>Nâng cao vị thế của Việt Nam</w:t>
      </w:r>
      <w:r>
        <w:rPr>
          <w:rFonts w:ascii="Helvetica" w:hAnsi="Helvetica" w:cs="Arial"/>
          <w:color w:val="333333"/>
          <w:sz w:val="21"/>
          <w:szCs w:val="21"/>
        </w:rPr>
        <w:br/>
      </w:r>
      <w:r>
        <w:rPr>
          <w:rFonts w:ascii="Helvetica" w:hAnsi="Helvetica" w:cs="Arial"/>
          <w:color w:val="333333"/>
          <w:sz w:val="21"/>
          <w:szCs w:val="21"/>
        </w:rPr>
        <w:br/>
        <w:t>APEC ra đời cách đây gần 3 thập kỷ và có 21 nền kinh tế thành viên. Việt Nam mới gia nhập diễn đàn này được gần 20 năm, nhưng đây đã là lần thứ hai Việt Nam được chọn là quốc gia tổ chức các sự kiện APEC. Điều này cho thấy sự tín nhiệm cao của cộng đồng quốc tế đối với Việt Nam.</w:t>
      </w:r>
      <w:r>
        <w:rPr>
          <w:rFonts w:ascii="Helvetica" w:hAnsi="Helvetica" w:cs="Arial"/>
          <w:color w:val="333333"/>
          <w:sz w:val="21"/>
          <w:szCs w:val="21"/>
        </w:rPr>
        <w:br/>
      </w:r>
      <w:r>
        <w:rPr>
          <w:rFonts w:ascii="Helvetica" w:hAnsi="Helvetica" w:cs="Arial"/>
          <w:color w:val="333333"/>
          <w:sz w:val="21"/>
          <w:szCs w:val="21"/>
        </w:rPr>
        <w:br/>
        <w:t>Việc tổ chức thành công hội nghị APEC 2017 được kỳ vọng sẽ không chỉ đem lại cho Việt Nam những đánh giá cao trong công tác tổ chức, mà còn thể hiện vai trò người dẫn đường của Việt Nam trong diễn đàn vào một thời điểm thế giới đối mặt nhiều thách thức kinh tế và chính trị.</w:t>
      </w:r>
      <w:r>
        <w:rPr>
          <w:rFonts w:ascii="Helvetica" w:hAnsi="Helvetica" w:cs="Arial"/>
          <w:color w:val="333333"/>
          <w:sz w:val="21"/>
          <w:szCs w:val="21"/>
        </w:rPr>
        <w:br/>
      </w:r>
      <w:r>
        <w:rPr>
          <w:rFonts w:ascii="Helvetica" w:hAnsi="Helvetica" w:cs="Arial"/>
          <w:color w:val="333333"/>
          <w:sz w:val="21"/>
          <w:szCs w:val="21"/>
        </w:rPr>
        <w:br/>
        <w:t>Một phần do những lợi ích của toàn cầu hóa chưa đường phân bố đồng đều, chủ nghĩa dân túy đang nổi lên ở nhiều quốc gia, đặc biệt là Mỹ và châu Âu. Điều này được thể hiện rõ nét qua hai sự kiện lớn của năm 2016 là việc cử tri Anh bỏ phiếu chọn rời bỏ Liên minh Châu Âu (EU), hay còn gọi là Brexit, và cử tri Mỹ chọn ông Donald Trump làm Tổng thống.</w:t>
      </w:r>
      <w:r>
        <w:rPr>
          <w:rFonts w:ascii="Helvetica" w:hAnsi="Helvetica" w:cs="Arial"/>
          <w:color w:val="333333"/>
          <w:sz w:val="21"/>
          <w:szCs w:val="21"/>
        </w:rPr>
        <w:br/>
      </w:r>
      <w:r>
        <w:rPr>
          <w:rFonts w:ascii="Helvetica" w:hAnsi="Helvetica" w:cs="Arial"/>
          <w:color w:val="333333"/>
          <w:sz w:val="21"/>
          <w:szCs w:val="21"/>
        </w:rPr>
        <w:br/>
        <w:t>Thời gian qua, nhiều định chế lớn như Quỹ Tiền tệ Quốc tế (IMF) đã cảnh báo về những rủi ro mà sự nổi lên của chủ nghĩa bảo hộ có thể đặt ra cho nền kinh tế toàn cầu. Trong báo cáo công bố ngày 9/5, IMF nói rằng bảo hộ thương mại sẽ là một nhân tố đe dọa tăng trưởng kinh tế châu Á-Thái Bình Dương trong năm 2017.</w:t>
      </w:r>
      <w:r>
        <w:rPr>
          <w:rFonts w:ascii="Helvetica" w:hAnsi="Helvetica" w:cs="Arial"/>
          <w:color w:val="333333"/>
          <w:sz w:val="21"/>
          <w:szCs w:val="21"/>
        </w:rPr>
        <w:br/>
      </w:r>
      <w:r>
        <w:rPr>
          <w:rFonts w:ascii="Helvetica" w:hAnsi="Helvetica" w:cs="Arial"/>
          <w:color w:val="333333"/>
          <w:sz w:val="21"/>
          <w:szCs w:val="21"/>
        </w:rPr>
        <w:br/>
        <w:t>Trong bối cảnh như vậy, Việt Nam với vai trò chủ nhà APEC 2017 đề xuất chủ đề hoạt động cho năm APEC 2017 là “Tạo động lực mới, cùng vun đắp tương lai chung”, với mục đích thúc đẩy tăng trưởng thông qua hợp tác kinh tế sâu rộng hơn và tăng cường hội nhập trong khu vực châu Á - Thái Bình Dương. </w:t>
      </w:r>
      <w:r>
        <w:rPr>
          <w:rFonts w:ascii="Helvetica" w:hAnsi="Helvetica" w:cs="Arial"/>
          <w:color w:val="333333"/>
          <w:sz w:val="21"/>
          <w:szCs w:val="21"/>
        </w:rPr>
        <w:br/>
      </w:r>
      <w:r>
        <w:rPr>
          <w:rFonts w:ascii="Helvetica" w:hAnsi="Helvetica" w:cs="Arial"/>
          <w:color w:val="333333"/>
          <w:sz w:val="21"/>
          <w:szCs w:val="21"/>
        </w:rPr>
        <w:br/>
        <w:t>Cụ thể, Bộ Công Thương cho biết Việt Nam đã xây dựng và được các nền kinh tế ủng hộ, thống nhất 4 ưu tiên hợp tác của năm APEC 2017, bao gồm: thúc đẩy tăng trưởng bền vững, sáng tạo và bao trùm; thúc đẩy liên kết kinh tế khu vực sâu rộng; nâng cao năng lực cạnh tranh và sáng tạo của các doanh nghiệp siêu nhỏ, nhỏ và vừa; tăng cường an ninh lương thực và nông nghiệp bền vững, ứng phó với biến đổi khí hậu. </w:t>
      </w:r>
      <w:r>
        <w:rPr>
          <w:rFonts w:ascii="Helvetica" w:hAnsi="Helvetica" w:cs="Arial"/>
          <w:color w:val="333333"/>
          <w:sz w:val="21"/>
          <w:szCs w:val="21"/>
        </w:rPr>
        <w:br/>
      </w:r>
      <w:r>
        <w:rPr>
          <w:rFonts w:ascii="Helvetica" w:hAnsi="Helvetica" w:cs="Arial"/>
          <w:color w:val="333333"/>
          <w:sz w:val="21"/>
          <w:szCs w:val="21"/>
        </w:rPr>
        <w:br/>
        <w:t>Với chủ đề và những ưu tiên như trên, APEC 2017 với sự chủ trì và dẫn dắt của Việt Nam dự kiến sẽ đưa ra những sáng kiến, biện pháp và chính sách cụ thể, thiết thực nhằm tạo ra những lợi ích gắn liền với người dân và doanh nghiệp trong khu vực.</w:t>
      </w:r>
      <w:r>
        <w:rPr>
          <w:rFonts w:ascii="Helvetica" w:hAnsi="Helvetica" w:cs="Arial"/>
          <w:color w:val="333333"/>
          <w:sz w:val="21"/>
          <w:szCs w:val="21"/>
        </w:rPr>
        <w:br/>
      </w:r>
      <w:r>
        <w:rPr>
          <w:rFonts w:ascii="Helvetica" w:hAnsi="Helvetica" w:cs="Arial"/>
          <w:color w:val="333333"/>
          <w:sz w:val="21"/>
          <w:szCs w:val="21"/>
        </w:rPr>
        <w:br/>
        <w:t xml:space="preserve">“Năm APEC Việt Nam 2017 đến nay mới đi được gần một nửa chặng đường. Tuy nhiên, nhìn vào </w:t>
      </w:r>
      <w:r>
        <w:rPr>
          <w:rFonts w:ascii="Helvetica" w:hAnsi="Helvetica" w:cs="Arial"/>
          <w:color w:val="333333"/>
          <w:sz w:val="21"/>
          <w:szCs w:val="21"/>
        </w:rPr>
        <w:lastRenderedPageBreak/>
        <w:t>những gì đã đạt được, bạn bè và đối tác trong cũng như ngoài Diễn đàn đều trân trọng, đánh giá cao từ công tác tổ chức chu đáo, chuyên nghiệp, đến những đề xuất, sáng kiến chủ động, tích cực của Việt Nam thúc đẩy hợp tác, liên kết APEC”, Phó thủ tướng, Bộ trưởng Bộ Ngoại giao Phạm Bình Minh nói trong một bài viết về APEC 2017.</w:t>
      </w:r>
      <w:r>
        <w:rPr>
          <w:rFonts w:ascii="Helvetica" w:hAnsi="Helvetica" w:cs="Arial"/>
          <w:color w:val="333333"/>
          <w:sz w:val="21"/>
          <w:szCs w:val="21"/>
        </w:rPr>
        <w:br/>
      </w:r>
      <w:r>
        <w:rPr>
          <w:rFonts w:ascii="Helvetica" w:hAnsi="Helvetica" w:cs="Arial"/>
          <w:color w:val="333333"/>
          <w:sz w:val="21"/>
          <w:szCs w:val="21"/>
        </w:rPr>
        <w:br/>
      </w:r>
      <w:r>
        <w:rPr>
          <w:rFonts w:ascii="Helvetica" w:hAnsi="Helvetica" w:cs="Arial"/>
          <w:b/>
          <w:bCs/>
          <w:color w:val="333333"/>
          <w:sz w:val="21"/>
          <w:szCs w:val="21"/>
          <w:bdr w:val="none" w:sz="0" w:space="0" w:color="auto" w:frame="1"/>
        </w:rPr>
        <w:t>Tăng cường hợp tác song phương</w:t>
      </w:r>
      <w:r>
        <w:rPr>
          <w:rFonts w:ascii="Helvetica" w:hAnsi="Helvetica" w:cs="Arial"/>
          <w:b/>
          <w:bCs/>
          <w:color w:val="333333"/>
          <w:sz w:val="21"/>
          <w:szCs w:val="21"/>
          <w:bdr w:val="none" w:sz="0" w:space="0" w:color="auto" w:frame="1"/>
        </w:rPr>
        <w:br/>
      </w:r>
      <w:r>
        <w:rPr>
          <w:rFonts w:ascii="Helvetica" w:hAnsi="Helvetica" w:cs="Arial"/>
          <w:color w:val="333333"/>
          <w:sz w:val="21"/>
          <w:szCs w:val="21"/>
        </w:rPr>
        <w:br/>
        <w:t>APEC là diễn đàn khu vực hội tụ các nền kinh tế hàng đầu trên thế giới và là diễn đàn liên kết kinh tế quy mô lớn nhất châu Á-Thái Bình Dương. Các nền kinh tế trong diễn đàn chiếm tổng cộng 39% dân số thế giới, 59% GDP toàn cầu, 48% thương mại quốc tế và chiếm khoảng 53% tổng nguồn vốn đầu tư trực tiếp nước ngoài (FDI) của thế giới.</w:t>
      </w:r>
      <w:r>
        <w:rPr>
          <w:rFonts w:ascii="Helvetica" w:hAnsi="Helvetica" w:cs="Arial"/>
          <w:color w:val="333333"/>
          <w:sz w:val="21"/>
          <w:szCs w:val="21"/>
        </w:rPr>
        <w:br/>
      </w:r>
      <w:r>
        <w:rPr>
          <w:rFonts w:ascii="Helvetica" w:hAnsi="Helvetica" w:cs="Arial"/>
          <w:color w:val="333333"/>
          <w:sz w:val="21"/>
          <w:szCs w:val="21"/>
        </w:rPr>
        <w:br/>
        <w:t>Hiện nay, 13 trong tổng số 15 các hiệp định thương mại tự do của Việt Nam là với 18 nền kinh tế thành viên APEC. 7 nền kinh tế thành viên APEC hiện nằm trong top 10 thị trường xuất khẩu lớn nhất của Việt Nam bao gồm Mỹ, Trung Quốc, Nhật Bản, Hàn Quốc, Hồng Kông, Malaysia, và Singapore.</w:t>
      </w:r>
      <w:r>
        <w:rPr>
          <w:rFonts w:ascii="Helvetica" w:hAnsi="Helvetica" w:cs="Arial"/>
          <w:color w:val="333333"/>
          <w:sz w:val="21"/>
          <w:szCs w:val="21"/>
        </w:rPr>
        <w:br/>
      </w:r>
      <w:r>
        <w:rPr>
          <w:rFonts w:ascii="Helvetica" w:hAnsi="Helvetica" w:cs="Arial"/>
          <w:color w:val="333333"/>
          <w:sz w:val="21"/>
          <w:szCs w:val="21"/>
        </w:rPr>
        <w:br/>
        <w:t>Vì vậy, ngoài việc đóng góp vào thành công chung của hợp tác đa phương APEC 2017, Việt Nam sẽ có cơ hội đưa mối quan hệ song phương với các nền kinh tế thành viên APEC lên một tầm cao mới với chiều sâu và hiệu quả hơn nữa. </w:t>
      </w:r>
      <w:r>
        <w:rPr>
          <w:rFonts w:ascii="Helvetica" w:hAnsi="Helvetica" w:cs="Arial"/>
          <w:color w:val="333333"/>
          <w:sz w:val="21"/>
          <w:szCs w:val="21"/>
        </w:rPr>
        <w:br/>
      </w:r>
      <w:r>
        <w:rPr>
          <w:rFonts w:ascii="Helvetica" w:hAnsi="Helvetica" w:cs="Arial"/>
          <w:color w:val="333333"/>
          <w:sz w:val="21"/>
          <w:szCs w:val="21"/>
        </w:rPr>
        <w:br/>
        <w:t>Ngoài ra, đây cũng là cơ hội tiếp xúc song phương với các thành viên nhằm trao đổi các phương hướng về chiến lược, biện pháp cụ thể làm sâu sắc hơn các quan hệ, hợp tác để bắt kịp với những chuyển biến nhanh chóng hiện nay của nền chính trị-kinh tế thế giới đồng thời đẩy mạnh sự phối hợp, đồng thuận, nâng tầm ảnh hưởng của nhau tại các diễn đàn đa phương khu vực và quốc tế, trong đó có APEC, ASEAN, ASEM, WTO…</w:t>
      </w:r>
      <w:r>
        <w:rPr>
          <w:rFonts w:ascii="Helvetica" w:hAnsi="Helvetica" w:cs="Arial"/>
          <w:color w:val="333333"/>
          <w:sz w:val="21"/>
          <w:szCs w:val="21"/>
        </w:rPr>
        <w:br/>
      </w:r>
      <w:r>
        <w:rPr>
          <w:rFonts w:ascii="Helvetica" w:hAnsi="Helvetica" w:cs="Arial"/>
          <w:b/>
          <w:bCs/>
          <w:color w:val="333333"/>
          <w:sz w:val="21"/>
          <w:szCs w:val="21"/>
          <w:bdr w:val="none" w:sz="0" w:space="0" w:color="auto" w:frame="1"/>
        </w:rPr>
        <w:br/>
        <w:t>Cơ hội cho doanh nghiệp Việt Nam</w:t>
      </w:r>
      <w:r>
        <w:rPr>
          <w:rFonts w:ascii="Helvetica" w:hAnsi="Helvetica" w:cs="Arial"/>
          <w:color w:val="333333"/>
          <w:sz w:val="21"/>
          <w:szCs w:val="21"/>
        </w:rPr>
        <w:br/>
      </w:r>
      <w:r>
        <w:rPr>
          <w:rFonts w:ascii="Helvetica" w:hAnsi="Helvetica" w:cs="Arial"/>
          <w:color w:val="333333"/>
          <w:sz w:val="21"/>
          <w:szCs w:val="21"/>
        </w:rPr>
        <w:br/>
        <w:t>Theo đánh giá của Bộ Công Thương, với quy mô và tầm quan trọng của mình, APEC khuyến khích và thúc đẩy các doanh nghiệp uy tín hàng đầu thế giới sang làm ăn, kinh doanh và đầu tư vào Việt Nam, tạo ra cơ hội “vàng” cho doanh nghiệp Việt Nam khai thác và phát triển.</w:t>
      </w:r>
      <w:r>
        <w:rPr>
          <w:rFonts w:ascii="Helvetica" w:hAnsi="Helvetica" w:cs="Arial"/>
          <w:color w:val="333333"/>
          <w:sz w:val="21"/>
          <w:szCs w:val="21"/>
        </w:rPr>
        <w:br/>
      </w:r>
      <w:r>
        <w:rPr>
          <w:rFonts w:ascii="Helvetica" w:hAnsi="Helvetica" w:cs="Arial"/>
          <w:color w:val="333333"/>
          <w:sz w:val="21"/>
          <w:szCs w:val="21"/>
        </w:rPr>
        <w:br/>
        <w:t>Thứ nhất, APEC 2017 sẽ mang lại cơ hội tốt cho doanh nghiệp Việt Nam để tác động tích cực vào việc thay đổi thể chế, chính sách. </w:t>
      </w:r>
      <w:r>
        <w:rPr>
          <w:rFonts w:ascii="Helvetica" w:hAnsi="Helvetica" w:cs="Arial"/>
          <w:color w:val="333333"/>
          <w:sz w:val="21"/>
          <w:szCs w:val="21"/>
        </w:rPr>
        <w:br/>
      </w:r>
      <w:r>
        <w:rPr>
          <w:rFonts w:ascii="Helvetica" w:hAnsi="Helvetica" w:cs="Arial"/>
          <w:color w:val="333333"/>
          <w:sz w:val="21"/>
          <w:szCs w:val="21"/>
        </w:rPr>
        <w:br/>
        <w:t>Với hơn 200 sự kiện lớn nhỏ, 8 hội nghị bộ trưởng, cấp bộ trưởng, tương đương bộ trưởng và đặc biệt là sự kiên được mong chờ nhất với phía doanh nghiệp là hội nghị thượng đỉnh doanh nghiệp APEC tại Đà Nẵng, APEC 2017 sẽ luôn có các hoạt động tương tác gần gũi, thiết thực giữa doanh nghiệp với các quan chức cao cấp, các nhà hoạch định chính sách. </w:t>
      </w:r>
      <w:r>
        <w:rPr>
          <w:rFonts w:ascii="Helvetica" w:hAnsi="Helvetica" w:cs="Arial"/>
          <w:color w:val="333333"/>
          <w:sz w:val="21"/>
          <w:szCs w:val="21"/>
        </w:rPr>
        <w:br/>
      </w:r>
      <w:r>
        <w:rPr>
          <w:rFonts w:ascii="Helvetica" w:hAnsi="Helvetica" w:cs="Arial"/>
          <w:color w:val="333333"/>
          <w:sz w:val="21"/>
          <w:szCs w:val="21"/>
        </w:rPr>
        <w:br/>
        <w:t>Chính sự tương tác này và cùng với sự quan tâm, lắng nghe của các nhà hoạch định chính sách sẽ chuyển hóa thành những chính sách, những cam kết của APEC đem lại tác động thuận lợi cho quá trình sản xuất kinh doanh của doanh nghiệp. </w:t>
      </w:r>
      <w:r>
        <w:rPr>
          <w:rFonts w:ascii="Helvetica" w:hAnsi="Helvetica" w:cs="Arial"/>
          <w:color w:val="333333"/>
          <w:sz w:val="21"/>
          <w:szCs w:val="21"/>
        </w:rPr>
        <w:br/>
      </w:r>
      <w:r>
        <w:rPr>
          <w:rFonts w:ascii="Helvetica" w:hAnsi="Helvetica" w:cs="Arial"/>
          <w:color w:val="333333"/>
          <w:sz w:val="21"/>
          <w:szCs w:val="21"/>
        </w:rPr>
        <w:lastRenderedPageBreak/>
        <w:br/>
        <w:t>Và thứ hai, sự hội tụ của các nền kinh tế năng động hàng đầu khu vực và thế giới như Mỹ, Nhật, Hàn Quốc, Australia… cùng hơn 1.000 doanh nghiệp quốc tế thuộc các thành viên APEC đến Việt Nam trong dịp diễn ra sự kiện APEC 2017 sẽ mang lại nhiều cơ hội để kết nối các doanh nghiệp Việt Nam với các doanh nghiệp hàng đầu thế giới và tìm kiếm cơ hội hợp tác làm ăn.</w:t>
      </w:r>
      <w:r>
        <w:rPr>
          <w:rFonts w:ascii="Helvetica" w:hAnsi="Helvetica" w:cs="Arial"/>
          <w:color w:val="333333"/>
          <w:sz w:val="21"/>
          <w:szCs w:val="21"/>
        </w:rPr>
        <w:br/>
      </w:r>
      <w:r>
        <w:rPr>
          <w:rFonts w:ascii="Helvetica" w:hAnsi="Helvetica" w:cs="Arial"/>
          <w:color w:val="333333"/>
          <w:sz w:val="21"/>
          <w:szCs w:val="21"/>
        </w:rPr>
        <w:br/>
        <w:t>Chính vì vậy, Năm APEC 2017 được coi là thời điểm có ảnh hưởng tích cực tới các doanh nghiệp Việt nhằm tương tác với cơ quan chức năng, tác động vào các thể chế, chính sách cũng như để học tập kinh nghiệm, quảng bá hình ảnh và tạo dựng quan hệ hợp tác kinh doanh với các đối tác phát triển hơn trong khu vực.</w:t>
      </w:r>
    </w:p>
    <w:p w:rsidR="008F0963" w:rsidRDefault="008F0963"/>
    <w:sectPr w:rsidR="008F0963" w:rsidSect="008F096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Palatino Linotype">
    <w:panose1 w:val="02040502050505030304"/>
    <w:charset w:val="00"/>
    <w:family w:val="roman"/>
    <w:pitch w:val="variable"/>
    <w:sig w:usb0="E0000287" w:usb1="40000013" w:usb2="00000000" w:usb3="00000000" w:csb0="0000019F" w:csb1="00000000"/>
  </w:font>
  <w:font w:name="RobotoBold">
    <w:altName w:val="Times New Roman"/>
    <w:panose1 w:val="00000000000000000000"/>
    <w:charset w:val="00"/>
    <w:family w:val="roman"/>
    <w:notTrueType/>
    <w:pitch w:val="default"/>
    <w:sig w:usb0="00000000" w:usb1="00000000" w:usb2="00000000" w:usb3="00000000" w:csb0="00000000" w:csb1="00000000"/>
  </w:font>
  <w:font w:name="RobotoCondensedBold">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B1419"/>
    <w:multiLevelType w:val="multilevel"/>
    <w:tmpl w:val="4D4A9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0E01795"/>
    <w:multiLevelType w:val="multilevel"/>
    <w:tmpl w:val="A5E4A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1E114CC"/>
    <w:multiLevelType w:val="multilevel"/>
    <w:tmpl w:val="D946F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925266"/>
    <w:multiLevelType w:val="multilevel"/>
    <w:tmpl w:val="A55654C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20"/>
  <w:characterSpacingControl w:val="doNotCompress"/>
  <w:compat/>
  <w:rsids>
    <w:rsidRoot w:val="00E60290"/>
    <w:rsid w:val="001D7171"/>
    <w:rsid w:val="008F0963"/>
    <w:rsid w:val="00E6029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0963"/>
  </w:style>
  <w:style w:type="paragraph" w:styleId="Heading1">
    <w:name w:val="heading 1"/>
    <w:basedOn w:val="Normal"/>
    <w:link w:val="Heading1Char"/>
    <w:uiPriority w:val="9"/>
    <w:qFormat/>
    <w:rsid w:val="00E60290"/>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next w:val="Normal"/>
    <w:link w:val="Heading2Char"/>
    <w:uiPriority w:val="9"/>
    <w:unhideWhenUsed/>
    <w:qFormat/>
    <w:rsid w:val="00E6029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60290"/>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E60290"/>
    <w:rPr>
      <w:b/>
      <w:bCs/>
    </w:rPr>
  </w:style>
  <w:style w:type="character" w:styleId="Emphasis">
    <w:name w:val="Emphasis"/>
    <w:basedOn w:val="DefaultParagraphFont"/>
    <w:uiPriority w:val="20"/>
    <w:qFormat/>
    <w:rsid w:val="00E60290"/>
    <w:rPr>
      <w:i/>
      <w:iCs/>
    </w:rPr>
  </w:style>
  <w:style w:type="character" w:customStyle="1" w:styleId="Heading1Char">
    <w:name w:val="Heading 1 Char"/>
    <w:basedOn w:val="DefaultParagraphFont"/>
    <w:link w:val="Heading1"/>
    <w:uiPriority w:val="9"/>
    <w:rsid w:val="00E60290"/>
    <w:rPr>
      <w:rFonts w:eastAsia="Times New Roman" w:cs="Times New Roman"/>
      <w:b/>
      <w:bCs/>
      <w:kern w:val="36"/>
      <w:sz w:val="48"/>
      <w:szCs w:val="48"/>
    </w:rPr>
  </w:style>
  <w:style w:type="paragraph" w:styleId="BalloonText">
    <w:name w:val="Balloon Text"/>
    <w:basedOn w:val="Normal"/>
    <w:link w:val="BalloonTextChar"/>
    <w:uiPriority w:val="99"/>
    <w:semiHidden/>
    <w:unhideWhenUsed/>
    <w:rsid w:val="00E602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0290"/>
    <w:rPr>
      <w:rFonts w:ascii="Tahoma" w:hAnsi="Tahoma" w:cs="Tahoma"/>
      <w:sz w:val="16"/>
      <w:szCs w:val="16"/>
    </w:rPr>
  </w:style>
  <w:style w:type="character" w:customStyle="1" w:styleId="Heading2Char">
    <w:name w:val="Heading 2 Char"/>
    <w:basedOn w:val="DefaultParagraphFont"/>
    <w:link w:val="Heading2"/>
    <w:uiPriority w:val="9"/>
    <w:rsid w:val="00E60290"/>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semiHidden/>
    <w:unhideWhenUsed/>
    <w:rsid w:val="00E60290"/>
    <w:rPr>
      <w:color w:val="0000FF"/>
      <w:u w:val="single"/>
    </w:rPr>
  </w:style>
  <w:style w:type="character" w:styleId="FollowedHyperlink">
    <w:name w:val="FollowedHyperlink"/>
    <w:basedOn w:val="DefaultParagraphFont"/>
    <w:uiPriority w:val="99"/>
    <w:semiHidden/>
    <w:unhideWhenUsed/>
    <w:rsid w:val="00E60290"/>
    <w:rPr>
      <w:color w:val="800080"/>
      <w:u w:val="single"/>
    </w:rPr>
  </w:style>
  <w:style w:type="character" w:customStyle="1" w:styleId="fn">
    <w:name w:val="fn"/>
    <w:basedOn w:val="DefaultParagraphFont"/>
    <w:rsid w:val="00E60290"/>
  </w:style>
  <w:style w:type="character" w:customStyle="1" w:styleId="flagicon">
    <w:name w:val="flagicon"/>
    <w:basedOn w:val="DefaultParagraphFont"/>
    <w:rsid w:val="00E60290"/>
  </w:style>
  <w:style w:type="character" w:customStyle="1" w:styleId="toctoggle">
    <w:name w:val="toctoggle"/>
    <w:basedOn w:val="DefaultParagraphFont"/>
    <w:rsid w:val="00E60290"/>
  </w:style>
  <w:style w:type="character" w:customStyle="1" w:styleId="tocnumber">
    <w:name w:val="tocnumber"/>
    <w:basedOn w:val="DefaultParagraphFont"/>
    <w:rsid w:val="00E60290"/>
  </w:style>
  <w:style w:type="character" w:customStyle="1" w:styleId="toctext">
    <w:name w:val="toctext"/>
    <w:basedOn w:val="DefaultParagraphFont"/>
    <w:rsid w:val="00E60290"/>
  </w:style>
  <w:style w:type="character" w:customStyle="1" w:styleId="mw-headline">
    <w:name w:val="mw-headline"/>
    <w:basedOn w:val="DefaultParagraphFont"/>
    <w:rsid w:val="00E60290"/>
  </w:style>
  <w:style w:type="character" w:customStyle="1" w:styleId="play-btn-large">
    <w:name w:val="play-btn-large"/>
    <w:basedOn w:val="DefaultParagraphFont"/>
    <w:rsid w:val="00E60290"/>
  </w:style>
  <w:style w:type="character" w:customStyle="1" w:styleId="mw-tmh-playtext">
    <w:name w:val="mw-tmh-playtext"/>
    <w:basedOn w:val="DefaultParagraphFont"/>
    <w:rsid w:val="00E60290"/>
  </w:style>
  <w:style w:type="paragraph" w:customStyle="1" w:styleId="name">
    <w:name w:val="name"/>
    <w:basedOn w:val="Normal"/>
    <w:rsid w:val="001D7171"/>
    <w:pPr>
      <w:spacing w:before="100" w:beforeAutospacing="1" w:after="100" w:afterAutospacing="1" w:line="240" w:lineRule="auto"/>
    </w:pPr>
    <w:rPr>
      <w:rFonts w:eastAsia="Times New Roman" w:cs="Times New Roman"/>
      <w:szCs w:val="24"/>
    </w:rPr>
  </w:style>
  <w:style w:type="paragraph" w:customStyle="1" w:styleId="time">
    <w:name w:val="time"/>
    <w:basedOn w:val="Normal"/>
    <w:rsid w:val="001D7171"/>
    <w:pPr>
      <w:spacing w:before="100" w:beforeAutospacing="1" w:after="100" w:afterAutospacing="1" w:line="240" w:lineRule="auto"/>
    </w:pPr>
    <w:rPr>
      <w:rFonts w:eastAsia="Times New Roman" w:cs="Times New Roman"/>
      <w:szCs w:val="24"/>
    </w:rPr>
  </w:style>
</w:styles>
</file>

<file path=word/webSettings.xml><?xml version="1.0" encoding="utf-8"?>
<w:webSettings xmlns:r="http://schemas.openxmlformats.org/officeDocument/2006/relationships" xmlns:w="http://schemas.openxmlformats.org/wordprocessingml/2006/main">
  <w:divs>
    <w:div w:id="2898331">
      <w:bodyDiv w:val="1"/>
      <w:marLeft w:val="0"/>
      <w:marRight w:val="0"/>
      <w:marTop w:val="0"/>
      <w:marBottom w:val="0"/>
      <w:divBdr>
        <w:top w:val="none" w:sz="0" w:space="0" w:color="auto"/>
        <w:left w:val="none" w:sz="0" w:space="0" w:color="auto"/>
        <w:bottom w:val="none" w:sz="0" w:space="0" w:color="auto"/>
        <w:right w:val="none" w:sz="0" w:space="0" w:color="auto"/>
      </w:divBdr>
      <w:divsChild>
        <w:div w:id="1394086873">
          <w:marLeft w:val="0"/>
          <w:marRight w:val="0"/>
          <w:marTop w:val="0"/>
          <w:marBottom w:val="0"/>
          <w:divBdr>
            <w:top w:val="none" w:sz="0" w:space="0" w:color="auto"/>
            <w:left w:val="none" w:sz="0" w:space="0" w:color="auto"/>
            <w:bottom w:val="none" w:sz="0" w:space="0" w:color="auto"/>
            <w:right w:val="none" w:sz="0" w:space="0" w:color="auto"/>
          </w:divBdr>
          <w:divsChild>
            <w:div w:id="1688561867">
              <w:marLeft w:val="0"/>
              <w:marRight w:val="0"/>
              <w:marTop w:val="0"/>
              <w:marBottom w:val="116"/>
              <w:divBdr>
                <w:top w:val="none" w:sz="0" w:space="0" w:color="auto"/>
                <w:left w:val="none" w:sz="0" w:space="0" w:color="auto"/>
                <w:bottom w:val="none" w:sz="0" w:space="0" w:color="auto"/>
                <w:right w:val="none" w:sz="0" w:space="0" w:color="auto"/>
              </w:divBdr>
              <w:divsChild>
                <w:div w:id="875311894">
                  <w:marLeft w:val="0"/>
                  <w:marRight w:val="0"/>
                  <w:marTop w:val="0"/>
                  <w:marBottom w:val="0"/>
                  <w:divBdr>
                    <w:top w:val="none" w:sz="0" w:space="0" w:color="auto"/>
                    <w:left w:val="none" w:sz="0" w:space="0" w:color="auto"/>
                    <w:bottom w:val="none" w:sz="0" w:space="0" w:color="auto"/>
                    <w:right w:val="none" w:sz="0" w:space="0" w:color="auto"/>
                  </w:divBdr>
                  <w:divsChild>
                    <w:div w:id="591007646">
                      <w:marLeft w:val="0"/>
                      <w:marRight w:val="0"/>
                      <w:marTop w:val="0"/>
                      <w:marBottom w:val="0"/>
                      <w:divBdr>
                        <w:top w:val="none" w:sz="0" w:space="0" w:color="auto"/>
                        <w:left w:val="none" w:sz="0" w:space="0" w:color="auto"/>
                        <w:bottom w:val="none" w:sz="0" w:space="0" w:color="auto"/>
                        <w:right w:val="none" w:sz="0" w:space="0" w:color="auto"/>
                      </w:divBdr>
                      <w:divsChild>
                        <w:div w:id="1418940492">
                          <w:marLeft w:val="0"/>
                          <w:marRight w:val="0"/>
                          <w:marTop w:val="0"/>
                          <w:marBottom w:val="0"/>
                          <w:divBdr>
                            <w:top w:val="none" w:sz="0" w:space="0" w:color="auto"/>
                            <w:left w:val="none" w:sz="0" w:space="0" w:color="auto"/>
                            <w:bottom w:val="none" w:sz="0" w:space="0" w:color="auto"/>
                            <w:right w:val="none" w:sz="0" w:space="0" w:color="auto"/>
                          </w:divBdr>
                          <w:divsChild>
                            <w:div w:id="1115127582">
                              <w:marLeft w:val="0"/>
                              <w:marRight w:val="0"/>
                              <w:marTop w:val="0"/>
                              <w:marBottom w:val="0"/>
                              <w:divBdr>
                                <w:top w:val="none" w:sz="0" w:space="0" w:color="auto"/>
                                <w:left w:val="none" w:sz="0" w:space="0" w:color="auto"/>
                                <w:bottom w:val="none" w:sz="0" w:space="0" w:color="auto"/>
                                <w:right w:val="none" w:sz="0" w:space="0" w:color="auto"/>
                              </w:divBdr>
                              <w:divsChild>
                                <w:div w:id="35920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40699">
      <w:bodyDiv w:val="1"/>
      <w:marLeft w:val="0"/>
      <w:marRight w:val="0"/>
      <w:marTop w:val="0"/>
      <w:marBottom w:val="0"/>
      <w:divBdr>
        <w:top w:val="none" w:sz="0" w:space="0" w:color="auto"/>
        <w:left w:val="none" w:sz="0" w:space="0" w:color="auto"/>
        <w:bottom w:val="none" w:sz="0" w:space="0" w:color="auto"/>
        <w:right w:val="none" w:sz="0" w:space="0" w:color="auto"/>
      </w:divBdr>
      <w:divsChild>
        <w:div w:id="1441147043">
          <w:marLeft w:val="0"/>
          <w:marRight w:val="0"/>
          <w:marTop w:val="0"/>
          <w:marBottom w:val="0"/>
          <w:divBdr>
            <w:top w:val="none" w:sz="0" w:space="0" w:color="auto"/>
            <w:left w:val="none" w:sz="0" w:space="0" w:color="auto"/>
            <w:bottom w:val="none" w:sz="0" w:space="0" w:color="auto"/>
            <w:right w:val="none" w:sz="0" w:space="0" w:color="auto"/>
          </w:divBdr>
          <w:divsChild>
            <w:div w:id="926187027">
              <w:marLeft w:val="0"/>
              <w:marRight w:val="0"/>
              <w:marTop w:val="0"/>
              <w:marBottom w:val="152"/>
              <w:divBdr>
                <w:top w:val="none" w:sz="0" w:space="0" w:color="auto"/>
                <w:left w:val="none" w:sz="0" w:space="0" w:color="auto"/>
                <w:bottom w:val="none" w:sz="0" w:space="0" w:color="auto"/>
                <w:right w:val="none" w:sz="0" w:space="0" w:color="auto"/>
              </w:divBdr>
              <w:divsChild>
                <w:div w:id="1075396103">
                  <w:marLeft w:val="0"/>
                  <w:marRight w:val="0"/>
                  <w:marTop w:val="0"/>
                  <w:marBottom w:val="0"/>
                  <w:divBdr>
                    <w:top w:val="none" w:sz="0" w:space="0" w:color="auto"/>
                    <w:left w:val="none" w:sz="0" w:space="0" w:color="auto"/>
                    <w:bottom w:val="none" w:sz="0" w:space="0" w:color="auto"/>
                    <w:right w:val="none" w:sz="0" w:space="0" w:color="auto"/>
                  </w:divBdr>
                  <w:divsChild>
                    <w:div w:id="101918921">
                      <w:marLeft w:val="0"/>
                      <w:marRight w:val="0"/>
                      <w:marTop w:val="0"/>
                      <w:marBottom w:val="0"/>
                      <w:divBdr>
                        <w:top w:val="none" w:sz="0" w:space="0" w:color="auto"/>
                        <w:left w:val="none" w:sz="0" w:space="0" w:color="auto"/>
                        <w:bottom w:val="none" w:sz="0" w:space="0" w:color="auto"/>
                        <w:right w:val="none" w:sz="0" w:space="0" w:color="auto"/>
                      </w:divBdr>
                      <w:divsChild>
                        <w:div w:id="56974366">
                          <w:marLeft w:val="0"/>
                          <w:marRight w:val="0"/>
                          <w:marTop w:val="0"/>
                          <w:marBottom w:val="0"/>
                          <w:divBdr>
                            <w:top w:val="none" w:sz="0" w:space="0" w:color="auto"/>
                            <w:left w:val="none" w:sz="0" w:space="0" w:color="auto"/>
                            <w:bottom w:val="none" w:sz="0" w:space="0" w:color="auto"/>
                            <w:right w:val="none" w:sz="0" w:space="0" w:color="auto"/>
                          </w:divBdr>
                          <w:divsChild>
                            <w:div w:id="409691003">
                              <w:marLeft w:val="0"/>
                              <w:marRight w:val="0"/>
                              <w:marTop w:val="0"/>
                              <w:marBottom w:val="0"/>
                              <w:divBdr>
                                <w:top w:val="none" w:sz="0" w:space="0" w:color="auto"/>
                                <w:left w:val="none" w:sz="0" w:space="0" w:color="auto"/>
                                <w:bottom w:val="none" w:sz="0" w:space="0" w:color="auto"/>
                                <w:right w:val="none" w:sz="0" w:space="0" w:color="auto"/>
                              </w:divBdr>
                              <w:divsChild>
                                <w:div w:id="171214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2767523">
      <w:bodyDiv w:val="1"/>
      <w:marLeft w:val="0"/>
      <w:marRight w:val="0"/>
      <w:marTop w:val="0"/>
      <w:marBottom w:val="0"/>
      <w:divBdr>
        <w:top w:val="none" w:sz="0" w:space="0" w:color="auto"/>
        <w:left w:val="none" w:sz="0" w:space="0" w:color="auto"/>
        <w:bottom w:val="none" w:sz="0" w:space="0" w:color="auto"/>
        <w:right w:val="none" w:sz="0" w:space="0" w:color="auto"/>
      </w:divBdr>
      <w:divsChild>
        <w:div w:id="1256474135">
          <w:marLeft w:val="0"/>
          <w:marRight w:val="0"/>
          <w:marTop w:val="0"/>
          <w:marBottom w:val="0"/>
          <w:divBdr>
            <w:top w:val="none" w:sz="0" w:space="0" w:color="auto"/>
            <w:left w:val="none" w:sz="0" w:space="0" w:color="auto"/>
            <w:bottom w:val="none" w:sz="0" w:space="0" w:color="auto"/>
            <w:right w:val="none" w:sz="0" w:space="0" w:color="auto"/>
          </w:divBdr>
          <w:divsChild>
            <w:div w:id="2137021634">
              <w:marLeft w:val="0"/>
              <w:marRight w:val="0"/>
              <w:marTop w:val="0"/>
              <w:marBottom w:val="0"/>
              <w:divBdr>
                <w:top w:val="none" w:sz="0" w:space="0" w:color="auto"/>
                <w:left w:val="none" w:sz="0" w:space="0" w:color="auto"/>
                <w:bottom w:val="none" w:sz="0" w:space="0" w:color="auto"/>
                <w:right w:val="none" w:sz="0" w:space="0" w:color="auto"/>
              </w:divBdr>
            </w:div>
            <w:div w:id="287316605">
              <w:marLeft w:val="0"/>
              <w:marRight w:val="0"/>
              <w:marTop w:val="0"/>
              <w:marBottom w:val="0"/>
              <w:divBdr>
                <w:top w:val="none" w:sz="0" w:space="0" w:color="auto"/>
                <w:left w:val="none" w:sz="0" w:space="0" w:color="auto"/>
                <w:bottom w:val="none" w:sz="0" w:space="0" w:color="auto"/>
                <w:right w:val="none" w:sz="0" w:space="0" w:color="auto"/>
              </w:divBdr>
              <w:divsChild>
                <w:div w:id="365494536">
                  <w:marLeft w:val="0"/>
                  <w:marRight w:val="0"/>
                  <w:marTop w:val="0"/>
                  <w:marBottom w:val="0"/>
                  <w:divBdr>
                    <w:top w:val="none" w:sz="0" w:space="0" w:color="auto"/>
                    <w:left w:val="none" w:sz="0" w:space="0" w:color="auto"/>
                    <w:bottom w:val="none" w:sz="0" w:space="0" w:color="auto"/>
                    <w:right w:val="none" w:sz="0" w:space="0" w:color="auto"/>
                  </w:divBdr>
                  <w:divsChild>
                    <w:div w:id="682558070">
                      <w:marLeft w:val="0"/>
                      <w:marRight w:val="0"/>
                      <w:marTop w:val="0"/>
                      <w:marBottom w:val="0"/>
                      <w:divBdr>
                        <w:top w:val="none" w:sz="0" w:space="0" w:color="auto"/>
                        <w:left w:val="none" w:sz="0" w:space="0" w:color="auto"/>
                        <w:bottom w:val="none" w:sz="0" w:space="0" w:color="auto"/>
                        <w:right w:val="none" w:sz="0" w:space="0" w:color="auto"/>
                      </w:divBdr>
                    </w:div>
                    <w:div w:id="1601059867">
                      <w:marLeft w:val="0"/>
                      <w:marRight w:val="0"/>
                      <w:marTop w:val="0"/>
                      <w:marBottom w:val="0"/>
                      <w:divBdr>
                        <w:top w:val="none" w:sz="0" w:space="0" w:color="auto"/>
                        <w:left w:val="none" w:sz="0" w:space="0" w:color="auto"/>
                        <w:bottom w:val="none" w:sz="0" w:space="0" w:color="auto"/>
                        <w:right w:val="none" w:sz="0" w:space="0" w:color="auto"/>
                      </w:divBdr>
                    </w:div>
                    <w:div w:id="5527382">
                      <w:marLeft w:val="0"/>
                      <w:marRight w:val="0"/>
                      <w:marTop w:val="0"/>
                      <w:marBottom w:val="0"/>
                      <w:divBdr>
                        <w:top w:val="none" w:sz="0" w:space="0" w:color="auto"/>
                        <w:left w:val="none" w:sz="0" w:space="0" w:color="auto"/>
                        <w:bottom w:val="none" w:sz="0" w:space="0" w:color="auto"/>
                        <w:right w:val="none" w:sz="0" w:space="0" w:color="auto"/>
                      </w:divBdr>
                    </w:div>
                    <w:div w:id="927036231">
                      <w:marLeft w:val="0"/>
                      <w:marRight w:val="0"/>
                      <w:marTop w:val="0"/>
                      <w:marBottom w:val="0"/>
                      <w:divBdr>
                        <w:top w:val="single" w:sz="4" w:space="4" w:color="A2A9B1"/>
                        <w:left w:val="single" w:sz="4" w:space="4" w:color="A2A9B1"/>
                        <w:bottom w:val="single" w:sz="4" w:space="4" w:color="A2A9B1"/>
                        <w:right w:val="single" w:sz="4" w:space="4" w:color="A2A9B1"/>
                      </w:divBdr>
                    </w:div>
                    <w:div w:id="1594510708">
                      <w:marLeft w:val="336"/>
                      <w:marRight w:val="0"/>
                      <w:marTop w:val="120"/>
                      <w:marBottom w:val="312"/>
                      <w:divBdr>
                        <w:top w:val="none" w:sz="0" w:space="0" w:color="auto"/>
                        <w:left w:val="none" w:sz="0" w:space="0" w:color="auto"/>
                        <w:bottom w:val="none" w:sz="0" w:space="0" w:color="auto"/>
                        <w:right w:val="none" w:sz="0" w:space="0" w:color="auto"/>
                      </w:divBdr>
                      <w:divsChild>
                        <w:div w:id="1100372680">
                          <w:marLeft w:val="0"/>
                          <w:marRight w:val="0"/>
                          <w:marTop w:val="0"/>
                          <w:marBottom w:val="0"/>
                          <w:divBdr>
                            <w:top w:val="single" w:sz="4" w:space="2" w:color="C8CCD1"/>
                            <w:left w:val="single" w:sz="4" w:space="2" w:color="C8CCD1"/>
                            <w:bottom w:val="single" w:sz="4" w:space="2" w:color="C8CCD1"/>
                            <w:right w:val="single" w:sz="4" w:space="2" w:color="C8CCD1"/>
                          </w:divBdr>
                          <w:divsChild>
                            <w:div w:id="101504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851283">
                      <w:marLeft w:val="336"/>
                      <w:marRight w:val="0"/>
                      <w:marTop w:val="120"/>
                      <w:marBottom w:val="312"/>
                      <w:divBdr>
                        <w:top w:val="none" w:sz="0" w:space="0" w:color="auto"/>
                        <w:left w:val="none" w:sz="0" w:space="0" w:color="auto"/>
                        <w:bottom w:val="none" w:sz="0" w:space="0" w:color="auto"/>
                        <w:right w:val="none" w:sz="0" w:space="0" w:color="auto"/>
                      </w:divBdr>
                      <w:divsChild>
                        <w:div w:id="2100187">
                          <w:marLeft w:val="0"/>
                          <w:marRight w:val="0"/>
                          <w:marTop w:val="0"/>
                          <w:marBottom w:val="0"/>
                          <w:divBdr>
                            <w:top w:val="single" w:sz="4" w:space="2" w:color="C8CCD1"/>
                            <w:left w:val="single" w:sz="4" w:space="2" w:color="C8CCD1"/>
                            <w:bottom w:val="single" w:sz="4" w:space="2" w:color="C8CCD1"/>
                            <w:right w:val="single" w:sz="4" w:space="2" w:color="C8CCD1"/>
                          </w:divBdr>
                        </w:div>
                      </w:divsChild>
                    </w:div>
                    <w:div w:id="1738698543">
                      <w:marLeft w:val="336"/>
                      <w:marRight w:val="0"/>
                      <w:marTop w:val="120"/>
                      <w:marBottom w:val="312"/>
                      <w:divBdr>
                        <w:top w:val="none" w:sz="0" w:space="0" w:color="auto"/>
                        <w:left w:val="none" w:sz="0" w:space="0" w:color="auto"/>
                        <w:bottom w:val="none" w:sz="0" w:space="0" w:color="auto"/>
                        <w:right w:val="none" w:sz="0" w:space="0" w:color="auto"/>
                      </w:divBdr>
                      <w:divsChild>
                        <w:div w:id="877283609">
                          <w:marLeft w:val="0"/>
                          <w:marRight w:val="0"/>
                          <w:marTop w:val="0"/>
                          <w:marBottom w:val="0"/>
                          <w:divBdr>
                            <w:top w:val="single" w:sz="4" w:space="2" w:color="C8CCD1"/>
                            <w:left w:val="single" w:sz="4" w:space="2" w:color="C8CCD1"/>
                            <w:bottom w:val="single" w:sz="4" w:space="2" w:color="C8CCD1"/>
                            <w:right w:val="single" w:sz="4" w:space="2" w:color="C8CCD1"/>
                          </w:divBdr>
                        </w:div>
                      </w:divsChild>
                    </w:div>
                    <w:div w:id="883981561">
                      <w:marLeft w:val="336"/>
                      <w:marRight w:val="0"/>
                      <w:marTop w:val="120"/>
                      <w:marBottom w:val="312"/>
                      <w:divBdr>
                        <w:top w:val="none" w:sz="0" w:space="0" w:color="auto"/>
                        <w:left w:val="none" w:sz="0" w:space="0" w:color="auto"/>
                        <w:bottom w:val="none" w:sz="0" w:space="0" w:color="auto"/>
                        <w:right w:val="none" w:sz="0" w:space="0" w:color="auto"/>
                      </w:divBdr>
                      <w:divsChild>
                        <w:div w:id="322049901">
                          <w:marLeft w:val="0"/>
                          <w:marRight w:val="0"/>
                          <w:marTop w:val="0"/>
                          <w:marBottom w:val="0"/>
                          <w:divBdr>
                            <w:top w:val="single" w:sz="4" w:space="2" w:color="C8CCD1"/>
                            <w:left w:val="single" w:sz="4" w:space="2" w:color="C8CCD1"/>
                            <w:bottom w:val="single" w:sz="4" w:space="2" w:color="C8CCD1"/>
                            <w:right w:val="single" w:sz="4" w:space="2" w:color="C8CCD1"/>
                          </w:divBdr>
                        </w:div>
                      </w:divsChild>
                    </w:div>
                    <w:div w:id="23530184">
                      <w:marLeft w:val="336"/>
                      <w:marRight w:val="0"/>
                      <w:marTop w:val="120"/>
                      <w:marBottom w:val="312"/>
                      <w:divBdr>
                        <w:top w:val="none" w:sz="0" w:space="0" w:color="auto"/>
                        <w:left w:val="none" w:sz="0" w:space="0" w:color="auto"/>
                        <w:bottom w:val="none" w:sz="0" w:space="0" w:color="auto"/>
                        <w:right w:val="none" w:sz="0" w:space="0" w:color="auto"/>
                      </w:divBdr>
                      <w:divsChild>
                        <w:div w:id="744494555">
                          <w:marLeft w:val="0"/>
                          <w:marRight w:val="0"/>
                          <w:marTop w:val="0"/>
                          <w:marBottom w:val="0"/>
                          <w:divBdr>
                            <w:top w:val="single" w:sz="4" w:space="2" w:color="C8CCD1"/>
                            <w:left w:val="single" w:sz="4" w:space="2" w:color="C8CCD1"/>
                            <w:bottom w:val="single" w:sz="4" w:space="2" w:color="C8CCD1"/>
                            <w:right w:val="single" w:sz="4" w:space="2" w:color="C8CCD1"/>
                          </w:divBdr>
                        </w:div>
                      </w:divsChild>
                    </w:div>
                    <w:div w:id="1853303980">
                      <w:marLeft w:val="336"/>
                      <w:marRight w:val="0"/>
                      <w:marTop w:val="120"/>
                      <w:marBottom w:val="312"/>
                      <w:divBdr>
                        <w:top w:val="none" w:sz="0" w:space="0" w:color="auto"/>
                        <w:left w:val="none" w:sz="0" w:space="0" w:color="auto"/>
                        <w:bottom w:val="none" w:sz="0" w:space="0" w:color="auto"/>
                        <w:right w:val="none" w:sz="0" w:space="0" w:color="auto"/>
                      </w:divBdr>
                      <w:divsChild>
                        <w:div w:id="585383930">
                          <w:marLeft w:val="0"/>
                          <w:marRight w:val="0"/>
                          <w:marTop w:val="0"/>
                          <w:marBottom w:val="0"/>
                          <w:divBdr>
                            <w:top w:val="single" w:sz="4" w:space="2" w:color="C8CCD1"/>
                            <w:left w:val="single" w:sz="4" w:space="2" w:color="C8CCD1"/>
                            <w:bottom w:val="single" w:sz="4" w:space="2" w:color="C8CCD1"/>
                            <w:right w:val="single" w:sz="4" w:space="2" w:color="C8CCD1"/>
                          </w:divBdr>
                        </w:div>
                      </w:divsChild>
                    </w:div>
                    <w:div w:id="1593587984">
                      <w:marLeft w:val="336"/>
                      <w:marRight w:val="0"/>
                      <w:marTop w:val="120"/>
                      <w:marBottom w:val="312"/>
                      <w:divBdr>
                        <w:top w:val="none" w:sz="0" w:space="0" w:color="auto"/>
                        <w:left w:val="none" w:sz="0" w:space="0" w:color="auto"/>
                        <w:bottom w:val="none" w:sz="0" w:space="0" w:color="auto"/>
                        <w:right w:val="none" w:sz="0" w:space="0" w:color="auto"/>
                      </w:divBdr>
                      <w:divsChild>
                        <w:div w:id="1177235101">
                          <w:marLeft w:val="0"/>
                          <w:marRight w:val="0"/>
                          <w:marTop w:val="0"/>
                          <w:marBottom w:val="0"/>
                          <w:divBdr>
                            <w:top w:val="single" w:sz="4" w:space="2" w:color="C8CCD1"/>
                            <w:left w:val="single" w:sz="4" w:space="2" w:color="C8CCD1"/>
                            <w:bottom w:val="single" w:sz="4" w:space="2" w:color="C8CCD1"/>
                            <w:right w:val="single" w:sz="4" w:space="2" w:color="C8CCD1"/>
                          </w:divBdr>
                        </w:div>
                      </w:divsChild>
                    </w:div>
                    <w:div w:id="1004744012">
                      <w:marLeft w:val="336"/>
                      <w:marRight w:val="0"/>
                      <w:marTop w:val="120"/>
                      <w:marBottom w:val="312"/>
                      <w:divBdr>
                        <w:top w:val="none" w:sz="0" w:space="0" w:color="auto"/>
                        <w:left w:val="none" w:sz="0" w:space="0" w:color="auto"/>
                        <w:bottom w:val="none" w:sz="0" w:space="0" w:color="auto"/>
                        <w:right w:val="none" w:sz="0" w:space="0" w:color="auto"/>
                      </w:divBdr>
                      <w:divsChild>
                        <w:div w:id="835851067">
                          <w:marLeft w:val="0"/>
                          <w:marRight w:val="0"/>
                          <w:marTop w:val="0"/>
                          <w:marBottom w:val="0"/>
                          <w:divBdr>
                            <w:top w:val="single" w:sz="4" w:space="2" w:color="C8CCD1"/>
                            <w:left w:val="single" w:sz="4" w:space="2" w:color="C8CCD1"/>
                            <w:bottom w:val="single" w:sz="4" w:space="2" w:color="C8CCD1"/>
                            <w:right w:val="single" w:sz="4" w:space="2" w:color="C8CCD1"/>
                          </w:divBdr>
                        </w:div>
                      </w:divsChild>
                    </w:div>
                    <w:div w:id="1682931401">
                      <w:marLeft w:val="336"/>
                      <w:marRight w:val="0"/>
                      <w:marTop w:val="120"/>
                      <w:marBottom w:val="312"/>
                      <w:divBdr>
                        <w:top w:val="none" w:sz="0" w:space="0" w:color="auto"/>
                        <w:left w:val="none" w:sz="0" w:space="0" w:color="auto"/>
                        <w:bottom w:val="none" w:sz="0" w:space="0" w:color="auto"/>
                        <w:right w:val="none" w:sz="0" w:space="0" w:color="auto"/>
                      </w:divBdr>
                      <w:divsChild>
                        <w:div w:id="1692336731">
                          <w:marLeft w:val="0"/>
                          <w:marRight w:val="0"/>
                          <w:marTop w:val="0"/>
                          <w:marBottom w:val="0"/>
                          <w:divBdr>
                            <w:top w:val="single" w:sz="4" w:space="2" w:color="C8CCD1"/>
                            <w:left w:val="single" w:sz="4" w:space="2" w:color="C8CCD1"/>
                            <w:bottom w:val="single" w:sz="4" w:space="2" w:color="C8CCD1"/>
                            <w:right w:val="single" w:sz="4" w:space="2" w:color="C8CCD1"/>
                          </w:divBdr>
                        </w:div>
                      </w:divsChild>
                    </w:div>
                    <w:div w:id="420879547">
                      <w:marLeft w:val="336"/>
                      <w:marRight w:val="0"/>
                      <w:marTop w:val="120"/>
                      <w:marBottom w:val="312"/>
                      <w:divBdr>
                        <w:top w:val="none" w:sz="0" w:space="0" w:color="auto"/>
                        <w:left w:val="none" w:sz="0" w:space="0" w:color="auto"/>
                        <w:bottom w:val="none" w:sz="0" w:space="0" w:color="auto"/>
                        <w:right w:val="none" w:sz="0" w:space="0" w:color="auto"/>
                      </w:divBdr>
                      <w:divsChild>
                        <w:div w:id="559168253">
                          <w:marLeft w:val="0"/>
                          <w:marRight w:val="0"/>
                          <w:marTop w:val="0"/>
                          <w:marBottom w:val="0"/>
                          <w:divBdr>
                            <w:top w:val="single" w:sz="4" w:space="2" w:color="C8CCD1"/>
                            <w:left w:val="single" w:sz="4" w:space="2" w:color="C8CCD1"/>
                            <w:bottom w:val="single" w:sz="4" w:space="2" w:color="C8CCD1"/>
                            <w:right w:val="single" w:sz="4" w:space="2" w:color="C8CCD1"/>
                          </w:divBdr>
                        </w:div>
                      </w:divsChild>
                    </w:div>
                    <w:div w:id="1461923330">
                      <w:marLeft w:val="336"/>
                      <w:marRight w:val="0"/>
                      <w:marTop w:val="120"/>
                      <w:marBottom w:val="312"/>
                      <w:divBdr>
                        <w:top w:val="none" w:sz="0" w:space="0" w:color="auto"/>
                        <w:left w:val="none" w:sz="0" w:space="0" w:color="auto"/>
                        <w:bottom w:val="none" w:sz="0" w:space="0" w:color="auto"/>
                        <w:right w:val="none" w:sz="0" w:space="0" w:color="auto"/>
                      </w:divBdr>
                      <w:divsChild>
                        <w:div w:id="1179395977">
                          <w:marLeft w:val="0"/>
                          <w:marRight w:val="0"/>
                          <w:marTop w:val="0"/>
                          <w:marBottom w:val="0"/>
                          <w:divBdr>
                            <w:top w:val="single" w:sz="4" w:space="2" w:color="C8CCD1"/>
                            <w:left w:val="single" w:sz="4" w:space="2" w:color="C8CCD1"/>
                            <w:bottom w:val="single" w:sz="4" w:space="2" w:color="C8CCD1"/>
                            <w:right w:val="single" w:sz="4" w:space="2" w:color="C8CCD1"/>
                          </w:divBdr>
                        </w:div>
                      </w:divsChild>
                    </w:div>
                    <w:div w:id="1305815484">
                      <w:marLeft w:val="0"/>
                      <w:marRight w:val="0"/>
                      <w:marTop w:val="0"/>
                      <w:marBottom w:val="0"/>
                      <w:divBdr>
                        <w:top w:val="none" w:sz="0" w:space="0" w:color="auto"/>
                        <w:left w:val="none" w:sz="0" w:space="0" w:color="auto"/>
                        <w:bottom w:val="none" w:sz="0" w:space="0" w:color="auto"/>
                        <w:right w:val="none" w:sz="0" w:space="0" w:color="auto"/>
                      </w:divBdr>
                      <w:divsChild>
                        <w:div w:id="2063751254">
                          <w:marLeft w:val="24"/>
                          <w:marRight w:val="24"/>
                          <w:marTop w:val="24"/>
                          <w:marBottom w:val="24"/>
                          <w:divBdr>
                            <w:top w:val="single" w:sz="4" w:space="0" w:color="C8CCD1"/>
                            <w:left w:val="single" w:sz="4" w:space="0" w:color="C8CCD1"/>
                            <w:bottom w:val="single" w:sz="4" w:space="0" w:color="C8CCD1"/>
                            <w:right w:val="single" w:sz="4" w:space="0" w:color="C8CCD1"/>
                          </w:divBdr>
                          <w:divsChild>
                            <w:div w:id="1866939039">
                              <w:marLeft w:val="0"/>
                              <w:marRight w:val="0"/>
                              <w:marTop w:val="182"/>
                              <w:marBottom w:val="182"/>
                              <w:divBdr>
                                <w:top w:val="none" w:sz="0" w:space="0" w:color="auto"/>
                                <w:left w:val="none" w:sz="0" w:space="0" w:color="auto"/>
                                <w:bottom w:val="none" w:sz="0" w:space="0" w:color="auto"/>
                                <w:right w:val="none" w:sz="0" w:space="0" w:color="auto"/>
                              </w:divBdr>
                            </w:div>
                          </w:divsChild>
                        </w:div>
                        <w:div w:id="153961759">
                          <w:marLeft w:val="0"/>
                          <w:marRight w:val="0"/>
                          <w:marTop w:val="0"/>
                          <w:marBottom w:val="0"/>
                          <w:divBdr>
                            <w:top w:val="none" w:sz="0" w:space="0" w:color="auto"/>
                            <w:left w:val="none" w:sz="0" w:space="0" w:color="auto"/>
                            <w:bottom w:val="none" w:sz="0" w:space="0" w:color="auto"/>
                            <w:right w:val="none" w:sz="0" w:space="0" w:color="auto"/>
                          </w:divBdr>
                        </w:div>
                      </w:divsChild>
                    </w:div>
                    <w:div w:id="762459606">
                      <w:marLeft w:val="0"/>
                      <w:marRight w:val="0"/>
                      <w:marTop w:val="0"/>
                      <w:marBottom w:val="0"/>
                      <w:divBdr>
                        <w:top w:val="none" w:sz="0" w:space="0" w:color="auto"/>
                        <w:left w:val="none" w:sz="0" w:space="0" w:color="auto"/>
                        <w:bottom w:val="none" w:sz="0" w:space="0" w:color="auto"/>
                        <w:right w:val="none" w:sz="0" w:space="0" w:color="auto"/>
                      </w:divBdr>
                      <w:divsChild>
                        <w:div w:id="1162817581">
                          <w:marLeft w:val="24"/>
                          <w:marRight w:val="24"/>
                          <w:marTop w:val="24"/>
                          <w:marBottom w:val="24"/>
                          <w:divBdr>
                            <w:top w:val="single" w:sz="4" w:space="0" w:color="C8CCD1"/>
                            <w:left w:val="single" w:sz="4" w:space="0" w:color="C8CCD1"/>
                            <w:bottom w:val="single" w:sz="4" w:space="0" w:color="C8CCD1"/>
                            <w:right w:val="single" w:sz="4" w:space="0" w:color="C8CCD1"/>
                          </w:divBdr>
                          <w:divsChild>
                            <w:div w:id="629022317">
                              <w:marLeft w:val="0"/>
                              <w:marRight w:val="0"/>
                              <w:marTop w:val="182"/>
                              <w:marBottom w:val="182"/>
                              <w:divBdr>
                                <w:top w:val="none" w:sz="0" w:space="0" w:color="auto"/>
                                <w:left w:val="none" w:sz="0" w:space="0" w:color="auto"/>
                                <w:bottom w:val="none" w:sz="0" w:space="0" w:color="auto"/>
                                <w:right w:val="none" w:sz="0" w:space="0" w:color="auto"/>
                              </w:divBdr>
                            </w:div>
                          </w:divsChild>
                        </w:div>
                        <w:div w:id="1239292197">
                          <w:marLeft w:val="0"/>
                          <w:marRight w:val="0"/>
                          <w:marTop w:val="0"/>
                          <w:marBottom w:val="0"/>
                          <w:divBdr>
                            <w:top w:val="none" w:sz="0" w:space="0" w:color="auto"/>
                            <w:left w:val="none" w:sz="0" w:space="0" w:color="auto"/>
                            <w:bottom w:val="none" w:sz="0" w:space="0" w:color="auto"/>
                            <w:right w:val="none" w:sz="0" w:space="0" w:color="auto"/>
                          </w:divBdr>
                        </w:div>
                      </w:divsChild>
                    </w:div>
                    <w:div w:id="1405026570">
                      <w:marLeft w:val="0"/>
                      <w:marRight w:val="0"/>
                      <w:marTop w:val="0"/>
                      <w:marBottom w:val="0"/>
                      <w:divBdr>
                        <w:top w:val="none" w:sz="0" w:space="0" w:color="auto"/>
                        <w:left w:val="none" w:sz="0" w:space="0" w:color="auto"/>
                        <w:bottom w:val="none" w:sz="0" w:space="0" w:color="auto"/>
                        <w:right w:val="none" w:sz="0" w:space="0" w:color="auto"/>
                      </w:divBdr>
                      <w:divsChild>
                        <w:div w:id="957637113">
                          <w:marLeft w:val="24"/>
                          <w:marRight w:val="24"/>
                          <w:marTop w:val="24"/>
                          <w:marBottom w:val="24"/>
                          <w:divBdr>
                            <w:top w:val="single" w:sz="4" w:space="0" w:color="C8CCD1"/>
                            <w:left w:val="single" w:sz="4" w:space="0" w:color="C8CCD1"/>
                            <w:bottom w:val="single" w:sz="4" w:space="0" w:color="C8CCD1"/>
                            <w:right w:val="single" w:sz="4" w:space="0" w:color="C8CCD1"/>
                          </w:divBdr>
                          <w:divsChild>
                            <w:div w:id="1549612981">
                              <w:marLeft w:val="0"/>
                              <w:marRight w:val="0"/>
                              <w:marTop w:val="182"/>
                              <w:marBottom w:val="182"/>
                              <w:divBdr>
                                <w:top w:val="none" w:sz="0" w:space="0" w:color="auto"/>
                                <w:left w:val="none" w:sz="0" w:space="0" w:color="auto"/>
                                <w:bottom w:val="none" w:sz="0" w:space="0" w:color="auto"/>
                                <w:right w:val="none" w:sz="0" w:space="0" w:color="auto"/>
                              </w:divBdr>
                            </w:div>
                          </w:divsChild>
                        </w:div>
                        <w:div w:id="769348789">
                          <w:marLeft w:val="0"/>
                          <w:marRight w:val="0"/>
                          <w:marTop w:val="0"/>
                          <w:marBottom w:val="0"/>
                          <w:divBdr>
                            <w:top w:val="none" w:sz="0" w:space="0" w:color="auto"/>
                            <w:left w:val="none" w:sz="0" w:space="0" w:color="auto"/>
                            <w:bottom w:val="none" w:sz="0" w:space="0" w:color="auto"/>
                            <w:right w:val="none" w:sz="0" w:space="0" w:color="auto"/>
                          </w:divBdr>
                        </w:div>
                      </w:divsChild>
                    </w:div>
                    <w:div w:id="604649861">
                      <w:marLeft w:val="0"/>
                      <w:marRight w:val="0"/>
                      <w:marTop w:val="0"/>
                      <w:marBottom w:val="0"/>
                      <w:divBdr>
                        <w:top w:val="none" w:sz="0" w:space="0" w:color="auto"/>
                        <w:left w:val="none" w:sz="0" w:space="0" w:color="auto"/>
                        <w:bottom w:val="none" w:sz="0" w:space="0" w:color="auto"/>
                        <w:right w:val="none" w:sz="0" w:space="0" w:color="auto"/>
                      </w:divBdr>
                      <w:divsChild>
                        <w:div w:id="1991398453">
                          <w:marLeft w:val="24"/>
                          <w:marRight w:val="24"/>
                          <w:marTop w:val="24"/>
                          <w:marBottom w:val="24"/>
                          <w:divBdr>
                            <w:top w:val="single" w:sz="4" w:space="0" w:color="C8CCD1"/>
                            <w:left w:val="single" w:sz="4" w:space="0" w:color="C8CCD1"/>
                            <w:bottom w:val="single" w:sz="4" w:space="0" w:color="C8CCD1"/>
                            <w:right w:val="single" w:sz="4" w:space="0" w:color="C8CCD1"/>
                          </w:divBdr>
                          <w:divsChild>
                            <w:div w:id="1609044606">
                              <w:marLeft w:val="0"/>
                              <w:marRight w:val="0"/>
                              <w:marTop w:val="182"/>
                              <w:marBottom w:val="182"/>
                              <w:divBdr>
                                <w:top w:val="none" w:sz="0" w:space="0" w:color="auto"/>
                                <w:left w:val="none" w:sz="0" w:space="0" w:color="auto"/>
                                <w:bottom w:val="none" w:sz="0" w:space="0" w:color="auto"/>
                                <w:right w:val="none" w:sz="0" w:space="0" w:color="auto"/>
                              </w:divBdr>
                            </w:div>
                          </w:divsChild>
                        </w:div>
                        <w:div w:id="132455297">
                          <w:marLeft w:val="0"/>
                          <w:marRight w:val="0"/>
                          <w:marTop w:val="0"/>
                          <w:marBottom w:val="0"/>
                          <w:divBdr>
                            <w:top w:val="none" w:sz="0" w:space="0" w:color="auto"/>
                            <w:left w:val="none" w:sz="0" w:space="0" w:color="auto"/>
                            <w:bottom w:val="none" w:sz="0" w:space="0" w:color="auto"/>
                            <w:right w:val="none" w:sz="0" w:space="0" w:color="auto"/>
                          </w:divBdr>
                        </w:div>
                      </w:divsChild>
                    </w:div>
                    <w:div w:id="2068452640">
                      <w:marLeft w:val="0"/>
                      <w:marRight w:val="0"/>
                      <w:marTop w:val="0"/>
                      <w:marBottom w:val="0"/>
                      <w:divBdr>
                        <w:top w:val="none" w:sz="0" w:space="0" w:color="auto"/>
                        <w:left w:val="none" w:sz="0" w:space="0" w:color="auto"/>
                        <w:bottom w:val="none" w:sz="0" w:space="0" w:color="auto"/>
                        <w:right w:val="none" w:sz="0" w:space="0" w:color="auto"/>
                      </w:divBdr>
                      <w:divsChild>
                        <w:div w:id="1264194167">
                          <w:marLeft w:val="24"/>
                          <w:marRight w:val="24"/>
                          <w:marTop w:val="24"/>
                          <w:marBottom w:val="24"/>
                          <w:divBdr>
                            <w:top w:val="single" w:sz="4" w:space="0" w:color="C8CCD1"/>
                            <w:left w:val="single" w:sz="4" w:space="0" w:color="C8CCD1"/>
                            <w:bottom w:val="single" w:sz="4" w:space="0" w:color="C8CCD1"/>
                            <w:right w:val="single" w:sz="4" w:space="0" w:color="C8CCD1"/>
                          </w:divBdr>
                          <w:divsChild>
                            <w:div w:id="1028994460">
                              <w:marLeft w:val="0"/>
                              <w:marRight w:val="0"/>
                              <w:marTop w:val="182"/>
                              <w:marBottom w:val="182"/>
                              <w:divBdr>
                                <w:top w:val="none" w:sz="0" w:space="0" w:color="auto"/>
                                <w:left w:val="none" w:sz="0" w:space="0" w:color="auto"/>
                                <w:bottom w:val="none" w:sz="0" w:space="0" w:color="auto"/>
                                <w:right w:val="none" w:sz="0" w:space="0" w:color="auto"/>
                              </w:divBdr>
                            </w:div>
                          </w:divsChild>
                        </w:div>
                        <w:div w:id="1777096113">
                          <w:marLeft w:val="0"/>
                          <w:marRight w:val="0"/>
                          <w:marTop w:val="0"/>
                          <w:marBottom w:val="0"/>
                          <w:divBdr>
                            <w:top w:val="none" w:sz="0" w:space="0" w:color="auto"/>
                            <w:left w:val="none" w:sz="0" w:space="0" w:color="auto"/>
                            <w:bottom w:val="none" w:sz="0" w:space="0" w:color="auto"/>
                            <w:right w:val="none" w:sz="0" w:space="0" w:color="auto"/>
                          </w:divBdr>
                        </w:div>
                      </w:divsChild>
                    </w:div>
                    <w:div w:id="993677489">
                      <w:marLeft w:val="0"/>
                      <w:marRight w:val="0"/>
                      <w:marTop w:val="0"/>
                      <w:marBottom w:val="0"/>
                      <w:divBdr>
                        <w:top w:val="none" w:sz="0" w:space="0" w:color="auto"/>
                        <w:left w:val="none" w:sz="0" w:space="0" w:color="auto"/>
                        <w:bottom w:val="none" w:sz="0" w:space="0" w:color="auto"/>
                        <w:right w:val="none" w:sz="0" w:space="0" w:color="auto"/>
                      </w:divBdr>
                      <w:divsChild>
                        <w:div w:id="322317456">
                          <w:marLeft w:val="24"/>
                          <w:marRight w:val="24"/>
                          <w:marTop w:val="24"/>
                          <w:marBottom w:val="24"/>
                          <w:divBdr>
                            <w:top w:val="single" w:sz="4" w:space="0" w:color="C8CCD1"/>
                            <w:left w:val="single" w:sz="4" w:space="0" w:color="C8CCD1"/>
                            <w:bottom w:val="single" w:sz="4" w:space="0" w:color="C8CCD1"/>
                            <w:right w:val="single" w:sz="4" w:space="0" w:color="C8CCD1"/>
                          </w:divBdr>
                          <w:divsChild>
                            <w:div w:id="41443809">
                              <w:marLeft w:val="0"/>
                              <w:marRight w:val="0"/>
                              <w:marTop w:val="182"/>
                              <w:marBottom w:val="182"/>
                              <w:divBdr>
                                <w:top w:val="none" w:sz="0" w:space="0" w:color="auto"/>
                                <w:left w:val="none" w:sz="0" w:space="0" w:color="auto"/>
                                <w:bottom w:val="none" w:sz="0" w:space="0" w:color="auto"/>
                                <w:right w:val="none" w:sz="0" w:space="0" w:color="auto"/>
                              </w:divBdr>
                            </w:div>
                          </w:divsChild>
                        </w:div>
                        <w:div w:id="811605452">
                          <w:marLeft w:val="0"/>
                          <w:marRight w:val="0"/>
                          <w:marTop w:val="0"/>
                          <w:marBottom w:val="0"/>
                          <w:divBdr>
                            <w:top w:val="none" w:sz="0" w:space="0" w:color="auto"/>
                            <w:left w:val="none" w:sz="0" w:space="0" w:color="auto"/>
                            <w:bottom w:val="none" w:sz="0" w:space="0" w:color="auto"/>
                            <w:right w:val="none" w:sz="0" w:space="0" w:color="auto"/>
                          </w:divBdr>
                        </w:div>
                      </w:divsChild>
                    </w:div>
                    <w:div w:id="869759595">
                      <w:marLeft w:val="0"/>
                      <w:marRight w:val="0"/>
                      <w:marTop w:val="0"/>
                      <w:marBottom w:val="0"/>
                      <w:divBdr>
                        <w:top w:val="none" w:sz="0" w:space="0" w:color="auto"/>
                        <w:left w:val="none" w:sz="0" w:space="0" w:color="auto"/>
                        <w:bottom w:val="none" w:sz="0" w:space="0" w:color="auto"/>
                        <w:right w:val="none" w:sz="0" w:space="0" w:color="auto"/>
                      </w:divBdr>
                      <w:divsChild>
                        <w:div w:id="1658605417">
                          <w:marLeft w:val="24"/>
                          <w:marRight w:val="24"/>
                          <w:marTop w:val="24"/>
                          <w:marBottom w:val="24"/>
                          <w:divBdr>
                            <w:top w:val="single" w:sz="4" w:space="0" w:color="C8CCD1"/>
                            <w:left w:val="single" w:sz="4" w:space="0" w:color="C8CCD1"/>
                            <w:bottom w:val="single" w:sz="4" w:space="0" w:color="C8CCD1"/>
                            <w:right w:val="single" w:sz="4" w:space="0" w:color="C8CCD1"/>
                          </w:divBdr>
                          <w:divsChild>
                            <w:div w:id="764572976">
                              <w:marLeft w:val="0"/>
                              <w:marRight w:val="0"/>
                              <w:marTop w:val="182"/>
                              <w:marBottom w:val="182"/>
                              <w:divBdr>
                                <w:top w:val="none" w:sz="0" w:space="0" w:color="auto"/>
                                <w:left w:val="none" w:sz="0" w:space="0" w:color="auto"/>
                                <w:bottom w:val="none" w:sz="0" w:space="0" w:color="auto"/>
                                <w:right w:val="none" w:sz="0" w:space="0" w:color="auto"/>
                              </w:divBdr>
                            </w:div>
                          </w:divsChild>
                        </w:div>
                        <w:div w:id="504442267">
                          <w:marLeft w:val="0"/>
                          <w:marRight w:val="0"/>
                          <w:marTop w:val="0"/>
                          <w:marBottom w:val="0"/>
                          <w:divBdr>
                            <w:top w:val="none" w:sz="0" w:space="0" w:color="auto"/>
                            <w:left w:val="none" w:sz="0" w:space="0" w:color="auto"/>
                            <w:bottom w:val="none" w:sz="0" w:space="0" w:color="auto"/>
                            <w:right w:val="none" w:sz="0" w:space="0" w:color="auto"/>
                          </w:divBdr>
                        </w:div>
                      </w:divsChild>
                    </w:div>
                    <w:div w:id="1532065121">
                      <w:marLeft w:val="0"/>
                      <w:marRight w:val="0"/>
                      <w:marTop w:val="0"/>
                      <w:marBottom w:val="0"/>
                      <w:divBdr>
                        <w:top w:val="none" w:sz="0" w:space="0" w:color="auto"/>
                        <w:left w:val="none" w:sz="0" w:space="0" w:color="auto"/>
                        <w:bottom w:val="none" w:sz="0" w:space="0" w:color="auto"/>
                        <w:right w:val="none" w:sz="0" w:space="0" w:color="auto"/>
                      </w:divBdr>
                      <w:divsChild>
                        <w:div w:id="600719186">
                          <w:marLeft w:val="24"/>
                          <w:marRight w:val="24"/>
                          <w:marTop w:val="24"/>
                          <w:marBottom w:val="24"/>
                          <w:divBdr>
                            <w:top w:val="single" w:sz="4" w:space="0" w:color="C8CCD1"/>
                            <w:left w:val="single" w:sz="4" w:space="0" w:color="C8CCD1"/>
                            <w:bottom w:val="single" w:sz="4" w:space="0" w:color="C8CCD1"/>
                            <w:right w:val="single" w:sz="4" w:space="0" w:color="C8CCD1"/>
                          </w:divBdr>
                          <w:divsChild>
                            <w:div w:id="130101616">
                              <w:marLeft w:val="0"/>
                              <w:marRight w:val="0"/>
                              <w:marTop w:val="182"/>
                              <w:marBottom w:val="182"/>
                              <w:divBdr>
                                <w:top w:val="none" w:sz="0" w:space="0" w:color="auto"/>
                                <w:left w:val="none" w:sz="0" w:space="0" w:color="auto"/>
                                <w:bottom w:val="none" w:sz="0" w:space="0" w:color="auto"/>
                                <w:right w:val="none" w:sz="0" w:space="0" w:color="auto"/>
                              </w:divBdr>
                            </w:div>
                          </w:divsChild>
                        </w:div>
                        <w:div w:id="1114515007">
                          <w:marLeft w:val="0"/>
                          <w:marRight w:val="0"/>
                          <w:marTop w:val="0"/>
                          <w:marBottom w:val="0"/>
                          <w:divBdr>
                            <w:top w:val="none" w:sz="0" w:space="0" w:color="auto"/>
                            <w:left w:val="none" w:sz="0" w:space="0" w:color="auto"/>
                            <w:bottom w:val="none" w:sz="0" w:space="0" w:color="auto"/>
                            <w:right w:val="none" w:sz="0" w:space="0" w:color="auto"/>
                          </w:divBdr>
                        </w:div>
                      </w:divsChild>
                    </w:div>
                    <w:div w:id="94057757">
                      <w:marLeft w:val="0"/>
                      <w:marRight w:val="0"/>
                      <w:marTop w:val="0"/>
                      <w:marBottom w:val="0"/>
                      <w:divBdr>
                        <w:top w:val="none" w:sz="0" w:space="0" w:color="auto"/>
                        <w:left w:val="none" w:sz="0" w:space="0" w:color="auto"/>
                        <w:bottom w:val="none" w:sz="0" w:space="0" w:color="auto"/>
                        <w:right w:val="none" w:sz="0" w:space="0" w:color="auto"/>
                      </w:divBdr>
                      <w:divsChild>
                        <w:div w:id="232080724">
                          <w:marLeft w:val="24"/>
                          <w:marRight w:val="24"/>
                          <w:marTop w:val="24"/>
                          <w:marBottom w:val="24"/>
                          <w:divBdr>
                            <w:top w:val="single" w:sz="4" w:space="0" w:color="C8CCD1"/>
                            <w:left w:val="single" w:sz="4" w:space="0" w:color="C8CCD1"/>
                            <w:bottom w:val="single" w:sz="4" w:space="0" w:color="C8CCD1"/>
                            <w:right w:val="single" w:sz="4" w:space="0" w:color="C8CCD1"/>
                          </w:divBdr>
                          <w:divsChild>
                            <w:div w:id="732584823">
                              <w:marLeft w:val="0"/>
                              <w:marRight w:val="0"/>
                              <w:marTop w:val="182"/>
                              <w:marBottom w:val="182"/>
                              <w:divBdr>
                                <w:top w:val="none" w:sz="0" w:space="0" w:color="auto"/>
                                <w:left w:val="none" w:sz="0" w:space="0" w:color="auto"/>
                                <w:bottom w:val="none" w:sz="0" w:space="0" w:color="auto"/>
                                <w:right w:val="none" w:sz="0" w:space="0" w:color="auto"/>
                              </w:divBdr>
                            </w:div>
                          </w:divsChild>
                        </w:div>
                        <w:div w:id="1206797570">
                          <w:marLeft w:val="0"/>
                          <w:marRight w:val="0"/>
                          <w:marTop w:val="0"/>
                          <w:marBottom w:val="0"/>
                          <w:divBdr>
                            <w:top w:val="none" w:sz="0" w:space="0" w:color="auto"/>
                            <w:left w:val="none" w:sz="0" w:space="0" w:color="auto"/>
                            <w:bottom w:val="none" w:sz="0" w:space="0" w:color="auto"/>
                            <w:right w:val="none" w:sz="0" w:space="0" w:color="auto"/>
                          </w:divBdr>
                        </w:div>
                      </w:divsChild>
                    </w:div>
                    <w:div w:id="1627202855">
                      <w:marLeft w:val="0"/>
                      <w:marRight w:val="0"/>
                      <w:marTop w:val="0"/>
                      <w:marBottom w:val="0"/>
                      <w:divBdr>
                        <w:top w:val="none" w:sz="0" w:space="0" w:color="auto"/>
                        <w:left w:val="none" w:sz="0" w:space="0" w:color="auto"/>
                        <w:bottom w:val="none" w:sz="0" w:space="0" w:color="auto"/>
                        <w:right w:val="none" w:sz="0" w:space="0" w:color="auto"/>
                      </w:divBdr>
                      <w:divsChild>
                        <w:div w:id="451100284">
                          <w:marLeft w:val="24"/>
                          <w:marRight w:val="24"/>
                          <w:marTop w:val="24"/>
                          <w:marBottom w:val="24"/>
                          <w:divBdr>
                            <w:top w:val="single" w:sz="4" w:space="0" w:color="C8CCD1"/>
                            <w:left w:val="single" w:sz="4" w:space="0" w:color="C8CCD1"/>
                            <w:bottom w:val="single" w:sz="4" w:space="0" w:color="C8CCD1"/>
                            <w:right w:val="single" w:sz="4" w:space="0" w:color="C8CCD1"/>
                          </w:divBdr>
                          <w:divsChild>
                            <w:div w:id="1143153657">
                              <w:marLeft w:val="0"/>
                              <w:marRight w:val="0"/>
                              <w:marTop w:val="182"/>
                              <w:marBottom w:val="182"/>
                              <w:divBdr>
                                <w:top w:val="none" w:sz="0" w:space="0" w:color="auto"/>
                                <w:left w:val="none" w:sz="0" w:space="0" w:color="auto"/>
                                <w:bottom w:val="none" w:sz="0" w:space="0" w:color="auto"/>
                                <w:right w:val="none" w:sz="0" w:space="0" w:color="auto"/>
                              </w:divBdr>
                            </w:div>
                          </w:divsChild>
                        </w:div>
                        <w:div w:id="992220324">
                          <w:marLeft w:val="0"/>
                          <w:marRight w:val="0"/>
                          <w:marTop w:val="0"/>
                          <w:marBottom w:val="0"/>
                          <w:divBdr>
                            <w:top w:val="none" w:sz="0" w:space="0" w:color="auto"/>
                            <w:left w:val="none" w:sz="0" w:space="0" w:color="auto"/>
                            <w:bottom w:val="none" w:sz="0" w:space="0" w:color="auto"/>
                            <w:right w:val="none" w:sz="0" w:space="0" w:color="auto"/>
                          </w:divBdr>
                        </w:div>
                      </w:divsChild>
                    </w:div>
                    <w:div w:id="751315627">
                      <w:marLeft w:val="0"/>
                      <w:marRight w:val="0"/>
                      <w:marTop w:val="0"/>
                      <w:marBottom w:val="0"/>
                      <w:divBdr>
                        <w:top w:val="none" w:sz="0" w:space="0" w:color="auto"/>
                        <w:left w:val="none" w:sz="0" w:space="0" w:color="auto"/>
                        <w:bottom w:val="none" w:sz="0" w:space="0" w:color="auto"/>
                        <w:right w:val="none" w:sz="0" w:space="0" w:color="auto"/>
                      </w:divBdr>
                      <w:divsChild>
                        <w:div w:id="971985915">
                          <w:marLeft w:val="24"/>
                          <w:marRight w:val="24"/>
                          <w:marTop w:val="24"/>
                          <w:marBottom w:val="24"/>
                          <w:divBdr>
                            <w:top w:val="single" w:sz="4" w:space="0" w:color="C8CCD1"/>
                            <w:left w:val="single" w:sz="4" w:space="0" w:color="C8CCD1"/>
                            <w:bottom w:val="single" w:sz="4" w:space="0" w:color="C8CCD1"/>
                            <w:right w:val="single" w:sz="4" w:space="0" w:color="C8CCD1"/>
                          </w:divBdr>
                          <w:divsChild>
                            <w:div w:id="1645771502">
                              <w:marLeft w:val="0"/>
                              <w:marRight w:val="0"/>
                              <w:marTop w:val="182"/>
                              <w:marBottom w:val="182"/>
                              <w:divBdr>
                                <w:top w:val="none" w:sz="0" w:space="0" w:color="auto"/>
                                <w:left w:val="none" w:sz="0" w:space="0" w:color="auto"/>
                                <w:bottom w:val="none" w:sz="0" w:space="0" w:color="auto"/>
                                <w:right w:val="none" w:sz="0" w:space="0" w:color="auto"/>
                              </w:divBdr>
                            </w:div>
                          </w:divsChild>
                        </w:div>
                        <w:div w:id="1577400649">
                          <w:marLeft w:val="0"/>
                          <w:marRight w:val="0"/>
                          <w:marTop w:val="0"/>
                          <w:marBottom w:val="0"/>
                          <w:divBdr>
                            <w:top w:val="none" w:sz="0" w:space="0" w:color="auto"/>
                            <w:left w:val="none" w:sz="0" w:space="0" w:color="auto"/>
                            <w:bottom w:val="none" w:sz="0" w:space="0" w:color="auto"/>
                            <w:right w:val="none" w:sz="0" w:space="0" w:color="auto"/>
                          </w:divBdr>
                        </w:div>
                      </w:divsChild>
                    </w:div>
                    <w:div w:id="1487629168">
                      <w:marLeft w:val="0"/>
                      <w:marRight w:val="0"/>
                      <w:marTop w:val="0"/>
                      <w:marBottom w:val="0"/>
                      <w:divBdr>
                        <w:top w:val="none" w:sz="0" w:space="0" w:color="auto"/>
                        <w:left w:val="none" w:sz="0" w:space="0" w:color="auto"/>
                        <w:bottom w:val="none" w:sz="0" w:space="0" w:color="auto"/>
                        <w:right w:val="none" w:sz="0" w:space="0" w:color="auto"/>
                      </w:divBdr>
                      <w:divsChild>
                        <w:div w:id="62337336">
                          <w:marLeft w:val="24"/>
                          <w:marRight w:val="24"/>
                          <w:marTop w:val="24"/>
                          <w:marBottom w:val="24"/>
                          <w:divBdr>
                            <w:top w:val="single" w:sz="4" w:space="0" w:color="C8CCD1"/>
                            <w:left w:val="single" w:sz="4" w:space="0" w:color="C8CCD1"/>
                            <w:bottom w:val="single" w:sz="4" w:space="0" w:color="C8CCD1"/>
                            <w:right w:val="single" w:sz="4" w:space="0" w:color="C8CCD1"/>
                          </w:divBdr>
                          <w:divsChild>
                            <w:div w:id="1885756352">
                              <w:marLeft w:val="0"/>
                              <w:marRight w:val="0"/>
                              <w:marTop w:val="182"/>
                              <w:marBottom w:val="182"/>
                              <w:divBdr>
                                <w:top w:val="none" w:sz="0" w:space="0" w:color="auto"/>
                                <w:left w:val="none" w:sz="0" w:space="0" w:color="auto"/>
                                <w:bottom w:val="none" w:sz="0" w:space="0" w:color="auto"/>
                                <w:right w:val="none" w:sz="0" w:space="0" w:color="auto"/>
                              </w:divBdr>
                            </w:div>
                          </w:divsChild>
                        </w:div>
                        <w:div w:id="894240567">
                          <w:marLeft w:val="0"/>
                          <w:marRight w:val="0"/>
                          <w:marTop w:val="0"/>
                          <w:marBottom w:val="0"/>
                          <w:divBdr>
                            <w:top w:val="none" w:sz="0" w:space="0" w:color="auto"/>
                            <w:left w:val="none" w:sz="0" w:space="0" w:color="auto"/>
                            <w:bottom w:val="none" w:sz="0" w:space="0" w:color="auto"/>
                            <w:right w:val="none" w:sz="0" w:space="0" w:color="auto"/>
                          </w:divBdr>
                        </w:div>
                      </w:divsChild>
                    </w:div>
                    <w:div w:id="1832403256">
                      <w:marLeft w:val="0"/>
                      <w:marRight w:val="0"/>
                      <w:marTop w:val="0"/>
                      <w:marBottom w:val="0"/>
                      <w:divBdr>
                        <w:top w:val="none" w:sz="0" w:space="0" w:color="auto"/>
                        <w:left w:val="none" w:sz="0" w:space="0" w:color="auto"/>
                        <w:bottom w:val="none" w:sz="0" w:space="0" w:color="auto"/>
                        <w:right w:val="none" w:sz="0" w:space="0" w:color="auto"/>
                      </w:divBdr>
                      <w:divsChild>
                        <w:div w:id="2110202320">
                          <w:marLeft w:val="24"/>
                          <w:marRight w:val="24"/>
                          <w:marTop w:val="24"/>
                          <w:marBottom w:val="24"/>
                          <w:divBdr>
                            <w:top w:val="single" w:sz="4" w:space="0" w:color="C8CCD1"/>
                            <w:left w:val="single" w:sz="4" w:space="0" w:color="C8CCD1"/>
                            <w:bottom w:val="single" w:sz="4" w:space="0" w:color="C8CCD1"/>
                            <w:right w:val="single" w:sz="4" w:space="0" w:color="C8CCD1"/>
                          </w:divBdr>
                          <w:divsChild>
                            <w:div w:id="1281718547">
                              <w:marLeft w:val="0"/>
                              <w:marRight w:val="0"/>
                              <w:marTop w:val="182"/>
                              <w:marBottom w:val="182"/>
                              <w:divBdr>
                                <w:top w:val="none" w:sz="0" w:space="0" w:color="auto"/>
                                <w:left w:val="none" w:sz="0" w:space="0" w:color="auto"/>
                                <w:bottom w:val="none" w:sz="0" w:space="0" w:color="auto"/>
                                <w:right w:val="none" w:sz="0" w:space="0" w:color="auto"/>
                              </w:divBdr>
                            </w:div>
                          </w:divsChild>
                        </w:div>
                        <w:div w:id="1174226671">
                          <w:marLeft w:val="0"/>
                          <w:marRight w:val="0"/>
                          <w:marTop w:val="0"/>
                          <w:marBottom w:val="0"/>
                          <w:divBdr>
                            <w:top w:val="none" w:sz="0" w:space="0" w:color="auto"/>
                            <w:left w:val="none" w:sz="0" w:space="0" w:color="auto"/>
                            <w:bottom w:val="none" w:sz="0" w:space="0" w:color="auto"/>
                            <w:right w:val="none" w:sz="0" w:space="0" w:color="auto"/>
                          </w:divBdr>
                        </w:div>
                      </w:divsChild>
                    </w:div>
                    <w:div w:id="291138374">
                      <w:marLeft w:val="0"/>
                      <w:marRight w:val="0"/>
                      <w:marTop w:val="0"/>
                      <w:marBottom w:val="0"/>
                      <w:divBdr>
                        <w:top w:val="none" w:sz="0" w:space="0" w:color="auto"/>
                        <w:left w:val="none" w:sz="0" w:space="0" w:color="auto"/>
                        <w:bottom w:val="none" w:sz="0" w:space="0" w:color="auto"/>
                        <w:right w:val="none" w:sz="0" w:space="0" w:color="auto"/>
                      </w:divBdr>
                      <w:divsChild>
                        <w:div w:id="971254610">
                          <w:marLeft w:val="24"/>
                          <w:marRight w:val="24"/>
                          <w:marTop w:val="24"/>
                          <w:marBottom w:val="24"/>
                          <w:divBdr>
                            <w:top w:val="single" w:sz="4" w:space="0" w:color="C8CCD1"/>
                            <w:left w:val="single" w:sz="4" w:space="0" w:color="C8CCD1"/>
                            <w:bottom w:val="single" w:sz="4" w:space="0" w:color="C8CCD1"/>
                            <w:right w:val="single" w:sz="4" w:space="0" w:color="C8CCD1"/>
                          </w:divBdr>
                          <w:divsChild>
                            <w:div w:id="410347162">
                              <w:marLeft w:val="0"/>
                              <w:marRight w:val="0"/>
                              <w:marTop w:val="182"/>
                              <w:marBottom w:val="182"/>
                              <w:divBdr>
                                <w:top w:val="none" w:sz="0" w:space="0" w:color="auto"/>
                                <w:left w:val="none" w:sz="0" w:space="0" w:color="auto"/>
                                <w:bottom w:val="none" w:sz="0" w:space="0" w:color="auto"/>
                                <w:right w:val="none" w:sz="0" w:space="0" w:color="auto"/>
                              </w:divBdr>
                            </w:div>
                          </w:divsChild>
                        </w:div>
                        <w:div w:id="1793398329">
                          <w:marLeft w:val="0"/>
                          <w:marRight w:val="0"/>
                          <w:marTop w:val="0"/>
                          <w:marBottom w:val="0"/>
                          <w:divBdr>
                            <w:top w:val="none" w:sz="0" w:space="0" w:color="auto"/>
                            <w:left w:val="none" w:sz="0" w:space="0" w:color="auto"/>
                            <w:bottom w:val="none" w:sz="0" w:space="0" w:color="auto"/>
                            <w:right w:val="none" w:sz="0" w:space="0" w:color="auto"/>
                          </w:divBdr>
                        </w:div>
                      </w:divsChild>
                    </w:div>
                    <w:div w:id="1483501722">
                      <w:marLeft w:val="0"/>
                      <w:marRight w:val="0"/>
                      <w:marTop w:val="0"/>
                      <w:marBottom w:val="0"/>
                      <w:divBdr>
                        <w:top w:val="none" w:sz="0" w:space="0" w:color="auto"/>
                        <w:left w:val="none" w:sz="0" w:space="0" w:color="auto"/>
                        <w:bottom w:val="none" w:sz="0" w:space="0" w:color="auto"/>
                        <w:right w:val="none" w:sz="0" w:space="0" w:color="auto"/>
                      </w:divBdr>
                      <w:divsChild>
                        <w:div w:id="1893148191">
                          <w:marLeft w:val="24"/>
                          <w:marRight w:val="24"/>
                          <w:marTop w:val="24"/>
                          <w:marBottom w:val="24"/>
                          <w:divBdr>
                            <w:top w:val="single" w:sz="4" w:space="0" w:color="C8CCD1"/>
                            <w:left w:val="single" w:sz="4" w:space="0" w:color="C8CCD1"/>
                            <w:bottom w:val="single" w:sz="4" w:space="0" w:color="C8CCD1"/>
                            <w:right w:val="single" w:sz="4" w:space="0" w:color="C8CCD1"/>
                          </w:divBdr>
                          <w:divsChild>
                            <w:div w:id="352223070">
                              <w:marLeft w:val="0"/>
                              <w:marRight w:val="0"/>
                              <w:marTop w:val="182"/>
                              <w:marBottom w:val="182"/>
                              <w:divBdr>
                                <w:top w:val="none" w:sz="0" w:space="0" w:color="auto"/>
                                <w:left w:val="none" w:sz="0" w:space="0" w:color="auto"/>
                                <w:bottom w:val="none" w:sz="0" w:space="0" w:color="auto"/>
                                <w:right w:val="none" w:sz="0" w:space="0" w:color="auto"/>
                              </w:divBdr>
                            </w:div>
                          </w:divsChild>
                        </w:div>
                        <w:div w:id="186794157">
                          <w:marLeft w:val="0"/>
                          <w:marRight w:val="0"/>
                          <w:marTop w:val="0"/>
                          <w:marBottom w:val="0"/>
                          <w:divBdr>
                            <w:top w:val="none" w:sz="0" w:space="0" w:color="auto"/>
                            <w:left w:val="none" w:sz="0" w:space="0" w:color="auto"/>
                            <w:bottom w:val="none" w:sz="0" w:space="0" w:color="auto"/>
                            <w:right w:val="none" w:sz="0" w:space="0" w:color="auto"/>
                          </w:divBdr>
                        </w:div>
                      </w:divsChild>
                    </w:div>
                    <w:div w:id="1751808048">
                      <w:marLeft w:val="0"/>
                      <w:marRight w:val="0"/>
                      <w:marTop w:val="0"/>
                      <w:marBottom w:val="0"/>
                      <w:divBdr>
                        <w:top w:val="none" w:sz="0" w:space="0" w:color="auto"/>
                        <w:left w:val="none" w:sz="0" w:space="0" w:color="auto"/>
                        <w:bottom w:val="none" w:sz="0" w:space="0" w:color="auto"/>
                        <w:right w:val="none" w:sz="0" w:space="0" w:color="auto"/>
                      </w:divBdr>
                      <w:divsChild>
                        <w:div w:id="1122188922">
                          <w:marLeft w:val="24"/>
                          <w:marRight w:val="24"/>
                          <w:marTop w:val="24"/>
                          <w:marBottom w:val="24"/>
                          <w:divBdr>
                            <w:top w:val="single" w:sz="4" w:space="0" w:color="C8CCD1"/>
                            <w:left w:val="single" w:sz="4" w:space="0" w:color="C8CCD1"/>
                            <w:bottom w:val="single" w:sz="4" w:space="0" w:color="C8CCD1"/>
                            <w:right w:val="single" w:sz="4" w:space="0" w:color="C8CCD1"/>
                          </w:divBdr>
                          <w:divsChild>
                            <w:div w:id="2120643801">
                              <w:marLeft w:val="0"/>
                              <w:marRight w:val="0"/>
                              <w:marTop w:val="182"/>
                              <w:marBottom w:val="182"/>
                              <w:divBdr>
                                <w:top w:val="none" w:sz="0" w:space="0" w:color="auto"/>
                                <w:left w:val="none" w:sz="0" w:space="0" w:color="auto"/>
                                <w:bottom w:val="none" w:sz="0" w:space="0" w:color="auto"/>
                                <w:right w:val="none" w:sz="0" w:space="0" w:color="auto"/>
                              </w:divBdr>
                            </w:div>
                          </w:divsChild>
                        </w:div>
                        <w:div w:id="1818648018">
                          <w:marLeft w:val="0"/>
                          <w:marRight w:val="0"/>
                          <w:marTop w:val="0"/>
                          <w:marBottom w:val="0"/>
                          <w:divBdr>
                            <w:top w:val="none" w:sz="0" w:space="0" w:color="auto"/>
                            <w:left w:val="none" w:sz="0" w:space="0" w:color="auto"/>
                            <w:bottom w:val="none" w:sz="0" w:space="0" w:color="auto"/>
                            <w:right w:val="none" w:sz="0" w:space="0" w:color="auto"/>
                          </w:divBdr>
                        </w:div>
                      </w:divsChild>
                    </w:div>
                    <w:div w:id="1864980518">
                      <w:marLeft w:val="0"/>
                      <w:marRight w:val="0"/>
                      <w:marTop w:val="0"/>
                      <w:marBottom w:val="0"/>
                      <w:divBdr>
                        <w:top w:val="none" w:sz="0" w:space="0" w:color="auto"/>
                        <w:left w:val="none" w:sz="0" w:space="0" w:color="auto"/>
                        <w:bottom w:val="none" w:sz="0" w:space="0" w:color="auto"/>
                        <w:right w:val="none" w:sz="0" w:space="0" w:color="auto"/>
                      </w:divBdr>
                      <w:divsChild>
                        <w:div w:id="1851482334">
                          <w:marLeft w:val="24"/>
                          <w:marRight w:val="24"/>
                          <w:marTop w:val="24"/>
                          <w:marBottom w:val="24"/>
                          <w:divBdr>
                            <w:top w:val="single" w:sz="4" w:space="0" w:color="C8CCD1"/>
                            <w:left w:val="single" w:sz="4" w:space="0" w:color="C8CCD1"/>
                            <w:bottom w:val="single" w:sz="4" w:space="0" w:color="C8CCD1"/>
                            <w:right w:val="single" w:sz="4" w:space="0" w:color="C8CCD1"/>
                          </w:divBdr>
                          <w:divsChild>
                            <w:div w:id="1707410348">
                              <w:marLeft w:val="0"/>
                              <w:marRight w:val="0"/>
                              <w:marTop w:val="182"/>
                              <w:marBottom w:val="182"/>
                              <w:divBdr>
                                <w:top w:val="none" w:sz="0" w:space="0" w:color="auto"/>
                                <w:left w:val="none" w:sz="0" w:space="0" w:color="auto"/>
                                <w:bottom w:val="none" w:sz="0" w:space="0" w:color="auto"/>
                                <w:right w:val="none" w:sz="0" w:space="0" w:color="auto"/>
                              </w:divBdr>
                            </w:div>
                          </w:divsChild>
                        </w:div>
                        <w:div w:id="1176765920">
                          <w:marLeft w:val="0"/>
                          <w:marRight w:val="0"/>
                          <w:marTop w:val="0"/>
                          <w:marBottom w:val="0"/>
                          <w:divBdr>
                            <w:top w:val="none" w:sz="0" w:space="0" w:color="auto"/>
                            <w:left w:val="none" w:sz="0" w:space="0" w:color="auto"/>
                            <w:bottom w:val="none" w:sz="0" w:space="0" w:color="auto"/>
                            <w:right w:val="none" w:sz="0" w:space="0" w:color="auto"/>
                          </w:divBdr>
                        </w:div>
                      </w:divsChild>
                    </w:div>
                    <w:div w:id="97607305">
                      <w:marLeft w:val="0"/>
                      <w:marRight w:val="0"/>
                      <w:marTop w:val="0"/>
                      <w:marBottom w:val="0"/>
                      <w:divBdr>
                        <w:top w:val="none" w:sz="0" w:space="0" w:color="auto"/>
                        <w:left w:val="none" w:sz="0" w:space="0" w:color="auto"/>
                        <w:bottom w:val="none" w:sz="0" w:space="0" w:color="auto"/>
                        <w:right w:val="none" w:sz="0" w:space="0" w:color="auto"/>
                      </w:divBdr>
                      <w:divsChild>
                        <w:div w:id="2055302670">
                          <w:marLeft w:val="24"/>
                          <w:marRight w:val="24"/>
                          <w:marTop w:val="24"/>
                          <w:marBottom w:val="24"/>
                          <w:divBdr>
                            <w:top w:val="single" w:sz="4" w:space="0" w:color="C8CCD1"/>
                            <w:left w:val="single" w:sz="4" w:space="0" w:color="C8CCD1"/>
                            <w:bottom w:val="single" w:sz="4" w:space="0" w:color="C8CCD1"/>
                            <w:right w:val="single" w:sz="4" w:space="0" w:color="C8CCD1"/>
                          </w:divBdr>
                          <w:divsChild>
                            <w:div w:id="1048528781">
                              <w:marLeft w:val="0"/>
                              <w:marRight w:val="0"/>
                              <w:marTop w:val="182"/>
                              <w:marBottom w:val="182"/>
                              <w:divBdr>
                                <w:top w:val="none" w:sz="0" w:space="0" w:color="auto"/>
                                <w:left w:val="none" w:sz="0" w:space="0" w:color="auto"/>
                                <w:bottom w:val="none" w:sz="0" w:space="0" w:color="auto"/>
                                <w:right w:val="none" w:sz="0" w:space="0" w:color="auto"/>
                              </w:divBdr>
                            </w:div>
                          </w:divsChild>
                        </w:div>
                        <w:div w:id="807086330">
                          <w:marLeft w:val="0"/>
                          <w:marRight w:val="0"/>
                          <w:marTop w:val="0"/>
                          <w:marBottom w:val="0"/>
                          <w:divBdr>
                            <w:top w:val="none" w:sz="0" w:space="0" w:color="auto"/>
                            <w:left w:val="none" w:sz="0" w:space="0" w:color="auto"/>
                            <w:bottom w:val="none" w:sz="0" w:space="0" w:color="auto"/>
                            <w:right w:val="none" w:sz="0" w:space="0" w:color="auto"/>
                          </w:divBdr>
                        </w:div>
                      </w:divsChild>
                    </w:div>
                    <w:div w:id="854810257">
                      <w:marLeft w:val="0"/>
                      <w:marRight w:val="0"/>
                      <w:marTop w:val="0"/>
                      <w:marBottom w:val="0"/>
                      <w:divBdr>
                        <w:top w:val="none" w:sz="0" w:space="0" w:color="auto"/>
                        <w:left w:val="none" w:sz="0" w:space="0" w:color="auto"/>
                        <w:bottom w:val="none" w:sz="0" w:space="0" w:color="auto"/>
                        <w:right w:val="none" w:sz="0" w:space="0" w:color="auto"/>
                      </w:divBdr>
                      <w:divsChild>
                        <w:div w:id="1794669324">
                          <w:marLeft w:val="24"/>
                          <w:marRight w:val="24"/>
                          <w:marTop w:val="24"/>
                          <w:marBottom w:val="24"/>
                          <w:divBdr>
                            <w:top w:val="single" w:sz="4" w:space="0" w:color="C8CCD1"/>
                            <w:left w:val="single" w:sz="4" w:space="0" w:color="C8CCD1"/>
                            <w:bottom w:val="single" w:sz="4" w:space="0" w:color="C8CCD1"/>
                            <w:right w:val="single" w:sz="4" w:space="0" w:color="C8CCD1"/>
                          </w:divBdr>
                          <w:divsChild>
                            <w:div w:id="1564675075">
                              <w:marLeft w:val="0"/>
                              <w:marRight w:val="0"/>
                              <w:marTop w:val="182"/>
                              <w:marBottom w:val="182"/>
                              <w:divBdr>
                                <w:top w:val="none" w:sz="0" w:space="0" w:color="auto"/>
                                <w:left w:val="none" w:sz="0" w:space="0" w:color="auto"/>
                                <w:bottom w:val="none" w:sz="0" w:space="0" w:color="auto"/>
                                <w:right w:val="none" w:sz="0" w:space="0" w:color="auto"/>
                              </w:divBdr>
                            </w:div>
                          </w:divsChild>
                        </w:div>
                        <w:div w:id="370619584">
                          <w:marLeft w:val="0"/>
                          <w:marRight w:val="0"/>
                          <w:marTop w:val="0"/>
                          <w:marBottom w:val="0"/>
                          <w:divBdr>
                            <w:top w:val="none" w:sz="0" w:space="0" w:color="auto"/>
                            <w:left w:val="none" w:sz="0" w:space="0" w:color="auto"/>
                            <w:bottom w:val="none" w:sz="0" w:space="0" w:color="auto"/>
                            <w:right w:val="none" w:sz="0" w:space="0" w:color="auto"/>
                          </w:divBdr>
                        </w:div>
                      </w:divsChild>
                    </w:div>
                    <w:div w:id="671221639">
                      <w:marLeft w:val="0"/>
                      <w:marRight w:val="0"/>
                      <w:marTop w:val="0"/>
                      <w:marBottom w:val="0"/>
                      <w:divBdr>
                        <w:top w:val="none" w:sz="0" w:space="0" w:color="auto"/>
                        <w:left w:val="none" w:sz="0" w:space="0" w:color="auto"/>
                        <w:bottom w:val="none" w:sz="0" w:space="0" w:color="auto"/>
                        <w:right w:val="none" w:sz="0" w:space="0" w:color="auto"/>
                      </w:divBdr>
                      <w:divsChild>
                        <w:div w:id="2128038158">
                          <w:marLeft w:val="24"/>
                          <w:marRight w:val="24"/>
                          <w:marTop w:val="24"/>
                          <w:marBottom w:val="24"/>
                          <w:divBdr>
                            <w:top w:val="single" w:sz="4" w:space="0" w:color="C8CCD1"/>
                            <w:left w:val="single" w:sz="4" w:space="0" w:color="C8CCD1"/>
                            <w:bottom w:val="single" w:sz="4" w:space="0" w:color="C8CCD1"/>
                            <w:right w:val="single" w:sz="4" w:space="0" w:color="C8CCD1"/>
                          </w:divBdr>
                          <w:divsChild>
                            <w:div w:id="353770401">
                              <w:marLeft w:val="0"/>
                              <w:marRight w:val="0"/>
                              <w:marTop w:val="182"/>
                              <w:marBottom w:val="182"/>
                              <w:divBdr>
                                <w:top w:val="none" w:sz="0" w:space="0" w:color="auto"/>
                                <w:left w:val="none" w:sz="0" w:space="0" w:color="auto"/>
                                <w:bottom w:val="none" w:sz="0" w:space="0" w:color="auto"/>
                                <w:right w:val="none" w:sz="0" w:space="0" w:color="auto"/>
                              </w:divBdr>
                            </w:div>
                          </w:divsChild>
                        </w:div>
                        <w:div w:id="758333125">
                          <w:marLeft w:val="0"/>
                          <w:marRight w:val="0"/>
                          <w:marTop w:val="0"/>
                          <w:marBottom w:val="0"/>
                          <w:divBdr>
                            <w:top w:val="none" w:sz="0" w:space="0" w:color="auto"/>
                            <w:left w:val="none" w:sz="0" w:space="0" w:color="auto"/>
                            <w:bottom w:val="none" w:sz="0" w:space="0" w:color="auto"/>
                            <w:right w:val="none" w:sz="0" w:space="0" w:color="auto"/>
                          </w:divBdr>
                        </w:div>
                      </w:divsChild>
                    </w:div>
                    <w:div w:id="341976090">
                      <w:marLeft w:val="0"/>
                      <w:marRight w:val="0"/>
                      <w:marTop w:val="0"/>
                      <w:marBottom w:val="0"/>
                      <w:divBdr>
                        <w:top w:val="none" w:sz="0" w:space="0" w:color="auto"/>
                        <w:left w:val="none" w:sz="0" w:space="0" w:color="auto"/>
                        <w:bottom w:val="none" w:sz="0" w:space="0" w:color="auto"/>
                        <w:right w:val="none" w:sz="0" w:space="0" w:color="auto"/>
                      </w:divBdr>
                      <w:divsChild>
                        <w:div w:id="1270309387">
                          <w:marLeft w:val="24"/>
                          <w:marRight w:val="24"/>
                          <w:marTop w:val="24"/>
                          <w:marBottom w:val="24"/>
                          <w:divBdr>
                            <w:top w:val="single" w:sz="4" w:space="0" w:color="C8CCD1"/>
                            <w:left w:val="single" w:sz="4" w:space="0" w:color="C8CCD1"/>
                            <w:bottom w:val="single" w:sz="4" w:space="0" w:color="C8CCD1"/>
                            <w:right w:val="single" w:sz="4" w:space="0" w:color="C8CCD1"/>
                          </w:divBdr>
                          <w:divsChild>
                            <w:div w:id="1204244074">
                              <w:marLeft w:val="0"/>
                              <w:marRight w:val="0"/>
                              <w:marTop w:val="182"/>
                              <w:marBottom w:val="182"/>
                              <w:divBdr>
                                <w:top w:val="none" w:sz="0" w:space="0" w:color="auto"/>
                                <w:left w:val="none" w:sz="0" w:space="0" w:color="auto"/>
                                <w:bottom w:val="none" w:sz="0" w:space="0" w:color="auto"/>
                                <w:right w:val="none" w:sz="0" w:space="0" w:color="auto"/>
                              </w:divBdr>
                            </w:div>
                          </w:divsChild>
                        </w:div>
                        <w:div w:id="147837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8344481">
      <w:bodyDiv w:val="1"/>
      <w:marLeft w:val="0"/>
      <w:marRight w:val="0"/>
      <w:marTop w:val="0"/>
      <w:marBottom w:val="0"/>
      <w:divBdr>
        <w:top w:val="none" w:sz="0" w:space="0" w:color="auto"/>
        <w:left w:val="none" w:sz="0" w:space="0" w:color="auto"/>
        <w:bottom w:val="none" w:sz="0" w:space="0" w:color="auto"/>
        <w:right w:val="none" w:sz="0" w:space="0" w:color="auto"/>
      </w:divBdr>
    </w:div>
    <w:div w:id="1461605624">
      <w:bodyDiv w:val="1"/>
      <w:marLeft w:val="0"/>
      <w:marRight w:val="0"/>
      <w:marTop w:val="0"/>
      <w:marBottom w:val="0"/>
      <w:divBdr>
        <w:top w:val="none" w:sz="0" w:space="0" w:color="auto"/>
        <w:left w:val="none" w:sz="0" w:space="0" w:color="auto"/>
        <w:bottom w:val="none" w:sz="0" w:space="0" w:color="auto"/>
        <w:right w:val="none" w:sz="0" w:space="0" w:color="auto"/>
      </w:divBdr>
      <w:divsChild>
        <w:div w:id="1694529905">
          <w:marLeft w:val="0"/>
          <w:marRight w:val="0"/>
          <w:marTop w:val="218"/>
          <w:marBottom w:val="218"/>
          <w:divBdr>
            <w:top w:val="none" w:sz="0" w:space="0" w:color="auto"/>
            <w:left w:val="none" w:sz="0" w:space="0" w:color="auto"/>
            <w:bottom w:val="none" w:sz="0" w:space="0" w:color="auto"/>
            <w:right w:val="none" w:sz="0" w:space="0" w:color="auto"/>
          </w:divBdr>
        </w:div>
        <w:div w:id="422805416">
          <w:marLeft w:val="0"/>
          <w:marRight w:val="0"/>
          <w:marTop w:val="0"/>
          <w:marBottom w:val="218"/>
          <w:divBdr>
            <w:top w:val="none" w:sz="0" w:space="0" w:color="auto"/>
            <w:left w:val="none" w:sz="0" w:space="0" w:color="auto"/>
            <w:bottom w:val="none" w:sz="0" w:space="0" w:color="auto"/>
            <w:right w:val="none" w:sz="0" w:space="0" w:color="auto"/>
          </w:divBdr>
        </w:div>
        <w:div w:id="1172912911">
          <w:marLeft w:val="0"/>
          <w:marRight w:val="0"/>
          <w:marTop w:val="0"/>
          <w:marBottom w:val="0"/>
          <w:divBdr>
            <w:top w:val="none" w:sz="0" w:space="0" w:color="auto"/>
            <w:left w:val="none" w:sz="0" w:space="0" w:color="auto"/>
            <w:bottom w:val="none" w:sz="0" w:space="0" w:color="auto"/>
            <w:right w:val="none" w:sz="0" w:space="0" w:color="auto"/>
          </w:divBdr>
          <w:divsChild>
            <w:div w:id="83458373">
              <w:marLeft w:val="666"/>
              <w:marRight w:val="0"/>
              <w:marTop w:val="0"/>
              <w:marBottom w:val="0"/>
              <w:divBdr>
                <w:top w:val="none" w:sz="0" w:space="0" w:color="auto"/>
                <w:left w:val="none" w:sz="0" w:space="0" w:color="auto"/>
                <w:bottom w:val="none" w:sz="0" w:space="0" w:color="auto"/>
                <w:right w:val="none" w:sz="0" w:space="0" w:color="auto"/>
              </w:divBdr>
            </w:div>
            <w:div w:id="21710931">
              <w:marLeft w:val="0"/>
              <w:marRight w:val="666"/>
              <w:marTop w:val="242"/>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vi.wikipedia.org/wiki/%C3%9Ac" TargetMode="External"/><Relationship Id="rId299" Type="http://schemas.openxmlformats.org/officeDocument/2006/relationships/image" Target="media/image37.jpeg"/><Relationship Id="rId21" Type="http://schemas.openxmlformats.org/officeDocument/2006/relationships/hyperlink" Target="https://vi.wikipedia.org/wiki/G8" TargetMode="External"/><Relationship Id="rId63" Type="http://schemas.openxmlformats.org/officeDocument/2006/relationships/image" Target="media/image6.jpeg"/><Relationship Id="rId159" Type="http://schemas.openxmlformats.org/officeDocument/2006/relationships/image" Target="media/image27.png"/><Relationship Id="rId324" Type="http://schemas.openxmlformats.org/officeDocument/2006/relationships/image" Target="media/image42.jpeg"/><Relationship Id="rId366" Type="http://schemas.openxmlformats.org/officeDocument/2006/relationships/image" Target="media/image50.jpeg"/><Relationship Id="rId170" Type="http://schemas.openxmlformats.org/officeDocument/2006/relationships/hyperlink" Target="https://vi.wikipedia.org/wiki/Trung_M%E1%BB%B9" TargetMode="External"/><Relationship Id="rId226" Type="http://schemas.openxmlformats.org/officeDocument/2006/relationships/hyperlink" Target="https://vi.wikipedia.org/wiki/Canada" TargetMode="External"/><Relationship Id="rId268" Type="http://schemas.openxmlformats.org/officeDocument/2006/relationships/hyperlink" Target="https://vi.wikipedia.org/w/index.php?title=APEC_United_States_2011&amp;action=edit&amp;redlink=1" TargetMode="External"/><Relationship Id="rId32" Type="http://schemas.openxmlformats.org/officeDocument/2006/relationships/hyperlink" Target="https://vi.wikipedia.org/wiki/%C4%90%C3%A0i_Loan" TargetMode="External"/><Relationship Id="rId74" Type="http://schemas.openxmlformats.org/officeDocument/2006/relationships/hyperlink" Target="https://vi.wikipedia.org/wiki/Bill_Clinton" TargetMode="External"/><Relationship Id="rId128" Type="http://schemas.openxmlformats.org/officeDocument/2006/relationships/hyperlink" Target="https://vi.wikipedia.org/wiki/H%C3%A0n_Qu%E1%BB%91c" TargetMode="External"/><Relationship Id="rId335" Type="http://schemas.openxmlformats.org/officeDocument/2006/relationships/hyperlink" Target="https://vi.wikipedia.org/wiki/T%E1%BA%ADp_tin:Shinzo_Abe_cropped.JPG" TargetMode="External"/><Relationship Id="rId377" Type="http://schemas.openxmlformats.org/officeDocument/2006/relationships/hyperlink" Target="https://vi.wikipedia.org/wiki/Singapore" TargetMode="External"/><Relationship Id="rId5" Type="http://schemas.openxmlformats.org/officeDocument/2006/relationships/hyperlink" Target="https://vi.wikipedia.org/wiki/T%E1%BA%ADp_tin:APEC_Logo.svg" TargetMode="External"/><Relationship Id="rId95" Type="http://schemas.openxmlformats.org/officeDocument/2006/relationships/hyperlink" Target="https://vi.wikipedia.org/wiki/Busan" TargetMode="External"/><Relationship Id="rId160" Type="http://schemas.openxmlformats.org/officeDocument/2006/relationships/hyperlink" Target="https://vi.wikipedia.org/wiki/Nga" TargetMode="External"/><Relationship Id="rId181" Type="http://schemas.openxmlformats.org/officeDocument/2006/relationships/hyperlink" Target="https://vi.wikipedia.org/wiki/Hoa_K%E1%BB%B3" TargetMode="External"/><Relationship Id="rId216" Type="http://schemas.openxmlformats.org/officeDocument/2006/relationships/hyperlink" Target="https://vi.wikipedia.org/wiki/Seattle" TargetMode="External"/><Relationship Id="rId237" Type="http://schemas.openxmlformats.org/officeDocument/2006/relationships/hyperlink" Target="https://vi.wikipedia.org/wiki/Shanghai" TargetMode="External"/><Relationship Id="rId402" Type="http://schemas.openxmlformats.org/officeDocument/2006/relationships/image" Target="media/image57.jpeg"/><Relationship Id="rId258" Type="http://schemas.openxmlformats.org/officeDocument/2006/relationships/hyperlink" Target="https://vi.wikipedia.org/wiki/Lima" TargetMode="External"/><Relationship Id="rId279" Type="http://schemas.openxmlformats.org/officeDocument/2006/relationships/hyperlink" Target="http://www.apec2013.or.id/" TargetMode="External"/><Relationship Id="rId22" Type="http://schemas.openxmlformats.org/officeDocument/2006/relationships/hyperlink" Target="https://vi.wikipedia.org/wiki/Di%E1%BB%85n_%C4%91%C3%A0n_H%E1%BB%A3p_t%C3%A1c_Kinh_t%E1%BA%BF_ch%C3%A2u_%C3%81_-_Th%C3%A1i_B%C3%ACnh_D%C6%B0%C6%A1ng" TargetMode="External"/><Relationship Id="rId43" Type="http://schemas.openxmlformats.org/officeDocument/2006/relationships/hyperlink" Target="https://vi.wikipedia.org/wiki/Di%E1%BB%85n_%C4%91%C3%A0n_H%E1%BB%A3p_t%C3%A1c_Kinh_t%E1%BA%BF_ch%C3%A2u_%C3%81_-_Th%C3%A1i_B%C3%ACnh_D%C6%B0%C6%A1ng" TargetMode="External"/><Relationship Id="rId64" Type="http://schemas.openxmlformats.org/officeDocument/2006/relationships/hyperlink" Target="https://vi.wikipedia.org/wiki/1989" TargetMode="External"/><Relationship Id="rId118" Type="http://schemas.openxmlformats.org/officeDocument/2006/relationships/image" Target="media/image10.png"/><Relationship Id="rId139" Type="http://schemas.openxmlformats.org/officeDocument/2006/relationships/image" Target="media/image19.png"/><Relationship Id="rId290" Type="http://schemas.openxmlformats.org/officeDocument/2006/relationships/hyperlink" Target="https://vi.wikipedia.org/wiki/Lima" TargetMode="External"/><Relationship Id="rId304" Type="http://schemas.openxmlformats.org/officeDocument/2006/relationships/image" Target="media/image38.jpeg"/><Relationship Id="rId325" Type="http://schemas.openxmlformats.org/officeDocument/2006/relationships/hyperlink" Target="https://vi.wikipedia.org/wiki/Trung_Hoa_%C4%90%C3%A0i_B%E1%BA%AFc" TargetMode="External"/><Relationship Id="rId346" Type="http://schemas.openxmlformats.org/officeDocument/2006/relationships/image" Target="media/image46.jpeg"/><Relationship Id="rId367" Type="http://schemas.openxmlformats.org/officeDocument/2006/relationships/hyperlink" Target="https://vi.wikipedia.org/wiki/Philippines" TargetMode="External"/><Relationship Id="rId388" Type="http://schemas.openxmlformats.org/officeDocument/2006/relationships/hyperlink" Target="https://vi.wikipedia.org/wiki/Ch%E1%BB%A7_t%E1%BB%8Bch_n%C6%B0%E1%BB%9Bc_Vi%E1%BB%87t_Nam" TargetMode="External"/><Relationship Id="rId85" Type="http://schemas.openxmlformats.org/officeDocument/2006/relationships/hyperlink" Target="https://vi.wikipedia.org/wiki/Suharto" TargetMode="External"/><Relationship Id="rId150" Type="http://schemas.openxmlformats.org/officeDocument/2006/relationships/hyperlink" Target="https://vi.wikipedia.org/wiki/M%C3%A9xico" TargetMode="External"/><Relationship Id="rId171" Type="http://schemas.openxmlformats.org/officeDocument/2006/relationships/hyperlink" Target="https://vi.wikipedia.org/wiki/Campuchia" TargetMode="External"/><Relationship Id="rId192" Type="http://schemas.openxmlformats.org/officeDocument/2006/relationships/hyperlink" Target="https://vi.wikipedia.org/wiki/H%C3%A0_N%E1%BB%99i" TargetMode="External"/><Relationship Id="rId206" Type="http://schemas.openxmlformats.org/officeDocument/2006/relationships/hyperlink" Target="https://vi.wikipedia.org/wiki/%C3%9Ac" TargetMode="External"/><Relationship Id="rId227" Type="http://schemas.openxmlformats.org/officeDocument/2006/relationships/hyperlink" Target="https://vi.wikipedia.org/wiki/Vancouver" TargetMode="External"/><Relationship Id="rId248" Type="http://schemas.openxmlformats.org/officeDocument/2006/relationships/hyperlink" Target="https://vi.wikipedia.org/wiki/APEC_Vi%E1%BB%87t_Nam_2006" TargetMode="External"/><Relationship Id="rId269" Type="http://schemas.openxmlformats.org/officeDocument/2006/relationships/hyperlink" Target="https://vi.wikipedia.org/wiki/Hoa_K%E1%BB%B3" TargetMode="External"/><Relationship Id="rId12" Type="http://schemas.openxmlformats.org/officeDocument/2006/relationships/image" Target="media/image4.png"/><Relationship Id="rId33" Type="http://schemas.openxmlformats.org/officeDocument/2006/relationships/hyperlink" Target="https://vi.wikipedia.org/wiki/H%E1%BB%93ng_K%C3%B4ng" TargetMode="External"/><Relationship Id="rId108" Type="http://schemas.openxmlformats.org/officeDocument/2006/relationships/hyperlink" Target="https://vi.wikipedia.org/wiki/Li%C3%AAn_minh_ch%C3%A2u_%C3%82u" TargetMode="External"/><Relationship Id="rId129" Type="http://schemas.openxmlformats.org/officeDocument/2006/relationships/image" Target="media/image15.png"/><Relationship Id="rId280" Type="http://schemas.openxmlformats.org/officeDocument/2006/relationships/hyperlink" Target="https://vi.wikipedia.org/w/index.php?title=APEC_China_2014&amp;action=edit&amp;redlink=1" TargetMode="External"/><Relationship Id="rId315" Type="http://schemas.openxmlformats.org/officeDocument/2006/relationships/hyperlink" Target="https://vi.wikipedia.org/wiki/Chile" TargetMode="External"/><Relationship Id="rId336" Type="http://schemas.openxmlformats.org/officeDocument/2006/relationships/image" Target="media/image44.jpeg"/><Relationship Id="rId357" Type="http://schemas.openxmlformats.org/officeDocument/2006/relationships/hyperlink" Target="https://vi.wikipedia.org/wiki/New_Zealand" TargetMode="External"/><Relationship Id="rId54" Type="http://schemas.openxmlformats.org/officeDocument/2006/relationships/hyperlink" Target="https://vi.wikipedia.org/wiki/1999" TargetMode="External"/><Relationship Id="rId75" Type="http://schemas.openxmlformats.org/officeDocument/2006/relationships/hyperlink" Target="https://vi.wikipedia.org/wiki/Uruguay" TargetMode="External"/><Relationship Id="rId96" Type="http://schemas.openxmlformats.org/officeDocument/2006/relationships/hyperlink" Target="https://vi.wikipedia.org/wiki/H%E1%BB%93i_gi%C3%A1o" TargetMode="External"/><Relationship Id="rId140" Type="http://schemas.openxmlformats.org/officeDocument/2006/relationships/hyperlink" Target="https://vi.wikipedia.org/wiki/Hoa_K%E1%BB%B3" TargetMode="External"/><Relationship Id="rId161" Type="http://schemas.openxmlformats.org/officeDocument/2006/relationships/hyperlink" Target="https://vi.wikipedia.org/wiki/Vi%E1%BB%87t_Nam" TargetMode="External"/><Relationship Id="rId182" Type="http://schemas.openxmlformats.org/officeDocument/2006/relationships/hyperlink" Target="https://vi.wikipedia.org/wiki/T%E1%BA%ADp_tin:APEC2003.jpg" TargetMode="External"/><Relationship Id="rId217" Type="http://schemas.openxmlformats.org/officeDocument/2006/relationships/hyperlink" Target="https://vi.wikipedia.org/wiki/Indonesia" TargetMode="External"/><Relationship Id="rId378" Type="http://schemas.openxmlformats.org/officeDocument/2006/relationships/hyperlink" Target="https://vi.wikipedia.org/wiki/Th%E1%BB%A7_t%C6%B0%E1%BB%9Bng_Singapore" TargetMode="External"/><Relationship Id="rId399" Type="http://schemas.openxmlformats.org/officeDocument/2006/relationships/hyperlink" Target="https://vi.wikipedia.org/wiki/T%E1%BB%95ng_th%E1%BB%91ng_Hoa_K%E1%BB%B3" TargetMode="External"/><Relationship Id="rId403" Type="http://schemas.openxmlformats.org/officeDocument/2006/relationships/hyperlink" Target="https://vi.wikipedia.org/wiki/H%C3%A0n_Qu%E1%BB%91c" TargetMode="External"/><Relationship Id="rId6" Type="http://schemas.openxmlformats.org/officeDocument/2006/relationships/image" Target="media/image1.png"/><Relationship Id="rId238" Type="http://schemas.openxmlformats.org/officeDocument/2006/relationships/hyperlink" Target="https://vi.wikipedia.org/wiki/M%C3%A9xico" TargetMode="External"/><Relationship Id="rId259" Type="http://schemas.openxmlformats.org/officeDocument/2006/relationships/hyperlink" Target="http://www.apec2008.org.pe/" TargetMode="External"/><Relationship Id="rId23" Type="http://schemas.openxmlformats.org/officeDocument/2006/relationships/hyperlink" Target="https://vi.wikipedia.org/wiki/Ng%C6%B0%E1%BB%9Di_%C4%91%E1%BB%A9ng_%C4%91%E1%BA%A7u_ch%C3%ADnh_ph%E1%BB%A7" TargetMode="External"/><Relationship Id="rId119" Type="http://schemas.openxmlformats.org/officeDocument/2006/relationships/hyperlink" Target="https://vi.wikipedia.org/wiki/Brunei" TargetMode="External"/><Relationship Id="rId270" Type="http://schemas.openxmlformats.org/officeDocument/2006/relationships/hyperlink" Target="https://vi.wikipedia.org/wiki/Honolulu" TargetMode="External"/><Relationship Id="rId291" Type="http://schemas.openxmlformats.org/officeDocument/2006/relationships/hyperlink" Target="http://www.apec2016.pe/" TargetMode="External"/><Relationship Id="rId305" Type="http://schemas.openxmlformats.org/officeDocument/2006/relationships/hyperlink" Target="https://vi.wikipedia.org/wiki/Brunei" TargetMode="External"/><Relationship Id="rId326" Type="http://schemas.openxmlformats.org/officeDocument/2006/relationships/hyperlink" Target="https://vi.wikipedia.org/wiki/Di%E1%BB%85n_%C4%91%C3%A0n_H%E1%BB%A3p_t%C3%A1c_Kinh_t%E1%BA%BF_ch%C3%A2u_%C3%81_-_Th%C3%A1i_B%C3%ACnh_D%C6%B0%C6%A1ng" TargetMode="External"/><Relationship Id="rId347" Type="http://schemas.openxmlformats.org/officeDocument/2006/relationships/hyperlink" Target="https://vi.wikipedia.org/wiki/M%C3%A9xico" TargetMode="External"/><Relationship Id="rId44" Type="http://schemas.openxmlformats.org/officeDocument/2006/relationships/hyperlink" Target="https://vi.wikipedia.org/wiki/Di%E1%BB%85n_%C4%91%C3%A0n_H%E1%BB%A3p_t%C3%A1c_Kinh_t%E1%BA%BF_ch%C3%A2u_%C3%81_-_Th%C3%A1i_B%C3%ACnh_D%C6%B0%C6%A1ng" TargetMode="External"/><Relationship Id="rId65" Type="http://schemas.openxmlformats.org/officeDocument/2006/relationships/hyperlink" Target="https://vi.wikipedia.org/wiki/Th%E1%BB%A7_t%C6%B0%E1%BB%9Bng_%C3%9Ac" TargetMode="External"/><Relationship Id="rId86" Type="http://schemas.openxmlformats.org/officeDocument/2006/relationships/hyperlink" Target="https://vi.wikipedia.org/wiki/Indonesia" TargetMode="External"/><Relationship Id="rId130" Type="http://schemas.openxmlformats.org/officeDocument/2006/relationships/hyperlink" Target="https://vi.wikipedia.org/wiki/Malaysia" TargetMode="External"/><Relationship Id="rId151" Type="http://schemas.openxmlformats.org/officeDocument/2006/relationships/image" Target="media/image23.png"/><Relationship Id="rId368" Type="http://schemas.openxmlformats.org/officeDocument/2006/relationships/hyperlink" Target="https://vi.wikipedia.org/w/index.php?title=President_of_the_Philippines&amp;action=edit&amp;redlink=1" TargetMode="External"/><Relationship Id="rId389" Type="http://schemas.openxmlformats.org/officeDocument/2006/relationships/hyperlink" Target="https://vi.wikipedia.org/wiki/Tr%E1%BA%A7n_%C4%90%E1%BA%A1i_Quang" TargetMode="External"/><Relationship Id="rId172" Type="http://schemas.openxmlformats.org/officeDocument/2006/relationships/hyperlink" Target="https://vi.wikipedia.org/wiki/C%E1%BB%99ng_h%C3%B2a_D%C3%A2n_ch%E1%BB%A7_Nh%C3%A2n_d%C3%A2n_Tri%E1%BB%81u_Ti%C3%AAn" TargetMode="External"/><Relationship Id="rId193" Type="http://schemas.openxmlformats.org/officeDocument/2006/relationships/hyperlink" Target="https://vi.wikipedia.org/wiki/Vi%E1%BB%87t_Nam" TargetMode="External"/><Relationship Id="rId207" Type="http://schemas.openxmlformats.org/officeDocument/2006/relationships/hyperlink" Target="https://vi.wikipedia.org/wiki/Canberra" TargetMode="External"/><Relationship Id="rId228" Type="http://schemas.openxmlformats.org/officeDocument/2006/relationships/hyperlink" Target="https://vi.wikipedia.org/wiki/Malaysia" TargetMode="External"/><Relationship Id="rId249" Type="http://schemas.openxmlformats.org/officeDocument/2006/relationships/hyperlink" Target="https://vi.wikipedia.org/wiki/Vi%E1%BB%87t_Nam" TargetMode="External"/><Relationship Id="rId13" Type="http://schemas.openxmlformats.org/officeDocument/2006/relationships/hyperlink" Target="https://vi.wikipedia.org/wiki/Vi%E1%BB%87t_Nam" TargetMode="External"/><Relationship Id="rId109" Type="http://schemas.openxmlformats.org/officeDocument/2006/relationships/hyperlink" Target="https://vi.wikipedia.org/wiki/T%E1%BA%ADp_tin:APEC2006_Roh_Bush_Abe.jpg" TargetMode="External"/><Relationship Id="rId260" Type="http://schemas.openxmlformats.org/officeDocument/2006/relationships/hyperlink" Target="https://vi.wikipedia.org/w/index.php?title=APEC_Singapore_2009&amp;action=edit&amp;redlink=1" TargetMode="External"/><Relationship Id="rId281" Type="http://schemas.openxmlformats.org/officeDocument/2006/relationships/hyperlink" Target="https://vi.wikipedia.org/wiki/Trung_Qu%E1%BB%91c" TargetMode="External"/><Relationship Id="rId316" Type="http://schemas.openxmlformats.org/officeDocument/2006/relationships/hyperlink" Target="https://vi.wikipedia.org/wiki/T%E1%BB%95ng_th%E1%BB%91ng_Chile" TargetMode="External"/><Relationship Id="rId337" Type="http://schemas.openxmlformats.org/officeDocument/2006/relationships/hyperlink" Target="https://vi.wikipedia.org/wiki/Nh%E1%BA%ADt_B%E1%BA%A3n" TargetMode="External"/><Relationship Id="rId34" Type="http://schemas.openxmlformats.org/officeDocument/2006/relationships/hyperlink" Target="https://vi.wikipedia.org/wiki/Di%E1%BB%85n_%C4%91%C3%A0n_H%E1%BB%A3p_t%C3%A1c_Kinh_t%E1%BA%BF_ch%C3%A2u_%C3%81_-_Th%C3%A1i_B%C3%ACnh_D%C6%B0%C6%A1ng" TargetMode="External"/><Relationship Id="rId55" Type="http://schemas.openxmlformats.org/officeDocument/2006/relationships/hyperlink" Target="https://vi.wikipedia.org/wiki/2003" TargetMode="External"/><Relationship Id="rId76" Type="http://schemas.openxmlformats.org/officeDocument/2006/relationships/hyperlink" Target="https://vi.wikipedia.org/wiki/T%E1%BB%95_ch%E1%BB%A9c_Th%C6%B0%C6%A1ng_m%E1%BA%A1i_Th%E1%BA%BF_gi%E1%BB%9Bi" TargetMode="External"/><Relationship Id="rId97" Type="http://schemas.openxmlformats.org/officeDocument/2006/relationships/hyperlink" Target="https://vi.wikipedia.org/wiki/Jemaah_Islamiah" TargetMode="External"/><Relationship Id="rId120" Type="http://schemas.openxmlformats.org/officeDocument/2006/relationships/image" Target="media/image11.png"/><Relationship Id="rId141" Type="http://schemas.openxmlformats.org/officeDocument/2006/relationships/image" Target="media/image20.png"/><Relationship Id="rId358" Type="http://schemas.openxmlformats.org/officeDocument/2006/relationships/hyperlink" Target="https://vi.wikipedia.org/w/index.php?title=Th%E1%BB%A7_t%C6%B0%E1%BB%9Bng_New_Zealand&amp;action=edit&amp;redlink=1" TargetMode="External"/><Relationship Id="rId379" Type="http://schemas.openxmlformats.org/officeDocument/2006/relationships/hyperlink" Target="https://vi.wikipedia.org/wiki/L%C3%BD_Hi%E1%BB%83n_Long" TargetMode="External"/><Relationship Id="rId7" Type="http://schemas.openxmlformats.org/officeDocument/2006/relationships/hyperlink" Target="https://vi.wikipedia.org/wiki/T%E1%BA%ADp_tin:APEC_memberstates(Pacific).svg" TargetMode="External"/><Relationship Id="rId162" Type="http://schemas.openxmlformats.org/officeDocument/2006/relationships/hyperlink" Target="https://vi.wikipedia.org/wiki/Colombia" TargetMode="External"/><Relationship Id="rId183" Type="http://schemas.openxmlformats.org/officeDocument/2006/relationships/image" Target="media/image28.jpeg"/><Relationship Id="rId218" Type="http://schemas.openxmlformats.org/officeDocument/2006/relationships/hyperlink" Target="https://vi.wikipedia.org/wiki/Bogor" TargetMode="External"/><Relationship Id="rId239" Type="http://schemas.openxmlformats.org/officeDocument/2006/relationships/hyperlink" Target="https://vi.wikipedia.org/wiki/Los_Cabos" TargetMode="External"/><Relationship Id="rId390" Type="http://schemas.openxmlformats.org/officeDocument/2006/relationships/hyperlink" Target="https://vi.wikipedia.org/wiki/T%E1%BA%ADp_tin:Carrie_Lam_Cheng_Yuet-ngor_in_May_2014.jpg" TargetMode="External"/><Relationship Id="rId404" Type="http://schemas.openxmlformats.org/officeDocument/2006/relationships/hyperlink" Target="https://vi.wikipedia.org/wiki/T%E1%BB%95ng_th%E1%BB%91ng_H%C3%A0n_Qu%E1%BB%91c" TargetMode="External"/><Relationship Id="rId250" Type="http://schemas.openxmlformats.org/officeDocument/2006/relationships/hyperlink" Target="https://vi.wikipedia.org/wiki/H%C3%A0_N%E1%BB%99i" TargetMode="External"/><Relationship Id="rId271" Type="http://schemas.openxmlformats.org/officeDocument/2006/relationships/hyperlink" Target="http://www.apec2011.gov/" TargetMode="External"/><Relationship Id="rId292" Type="http://schemas.openxmlformats.org/officeDocument/2006/relationships/hyperlink" Target="https://vi.wikipedia.org/wiki/APEC_Vi%E1%BB%87t_Nam_2017" TargetMode="External"/><Relationship Id="rId306" Type="http://schemas.openxmlformats.org/officeDocument/2006/relationships/hyperlink" Target="https://vi.wikipedia.org/wiki/Sultan_c%E1%BB%A7a_Brunei" TargetMode="External"/><Relationship Id="rId24" Type="http://schemas.openxmlformats.org/officeDocument/2006/relationships/hyperlink" Target="https://vi.wikipedia.org/wiki/%C4%90%C3%A0i_Loan" TargetMode="External"/><Relationship Id="rId45" Type="http://schemas.openxmlformats.org/officeDocument/2006/relationships/hyperlink" Target="https://vi.wikipedia.org/wiki/Di%E1%BB%85n_%C4%91%C3%A0n_H%E1%BB%A3p_t%C3%A1c_Kinh_t%E1%BA%BF_ch%C3%A2u_%C3%81_-_Th%C3%A1i_B%C3%ACnh_D%C6%B0%C6%A1ng" TargetMode="External"/><Relationship Id="rId66" Type="http://schemas.openxmlformats.org/officeDocument/2006/relationships/hyperlink" Target="https://vi.wikipedia.org/wiki/Bob_Hawke" TargetMode="External"/><Relationship Id="rId87" Type="http://schemas.openxmlformats.org/officeDocument/2006/relationships/hyperlink" Target="https://vi.wikipedia.org/wiki/2001" TargetMode="External"/><Relationship Id="rId110" Type="http://schemas.openxmlformats.org/officeDocument/2006/relationships/image" Target="media/image8.jpeg"/><Relationship Id="rId131" Type="http://schemas.openxmlformats.org/officeDocument/2006/relationships/image" Target="media/image16.png"/><Relationship Id="rId327" Type="http://schemas.openxmlformats.org/officeDocument/2006/relationships/hyperlink" Target="https://vi.wikipedia.org/w/index.php?title=List_of_Chinese_Taipei_Representatives_to_APEC&amp;action=edit&amp;redlink=1" TargetMode="External"/><Relationship Id="rId348" Type="http://schemas.openxmlformats.org/officeDocument/2006/relationships/hyperlink" Target="https://vi.wikipedia.org/wiki/T%E1%BB%95ng_th%E1%BB%91ng_M%C3%A9xico" TargetMode="External"/><Relationship Id="rId369" Type="http://schemas.openxmlformats.org/officeDocument/2006/relationships/hyperlink" Target="https://vi.wikipedia.org/wiki/Rodrigo_Duterte" TargetMode="External"/><Relationship Id="rId152" Type="http://schemas.openxmlformats.org/officeDocument/2006/relationships/hyperlink" Target="https://vi.wikipedia.org/wiki/M%C3%A9xico" TargetMode="External"/><Relationship Id="rId173" Type="http://schemas.openxmlformats.org/officeDocument/2006/relationships/hyperlink" Target="https://vi.wikipedia.org/wiki/Timor_Leste" TargetMode="External"/><Relationship Id="rId194" Type="http://schemas.openxmlformats.org/officeDocument/2006/relationships/hyperlink" Target="https://vi.wikipedia.org/wiki/T%E1%BA%ADp_tin:APEC_Leaders.jpg" TargetMode="External"/><Relationship Id="rId208" Type="http://schemas.openxmlformats.org/officeDocument/2006/relationships/hyperlink" Target="https://vi.wikipedia.org/wiki/Singapore" TargetMode="External"/><Relationship Id="rId229" Type="http://schemas.openxmlformats.org/officeDocument/2006/relationships/hyperlink" Target="https://vi.wikipedia.org/wiki/Kuala_Lumpur" TargetMode="External"/><Relationship Id="rId380" Type="http://schemas.openxmlformats.org/officeDocument/2006/relationships/hyperlink" Target="https://vi.wikipedia.org/wiki/T%E1%BA%ADp_tin:General_Prayut_Chan-o-cha_(cropped).jpg" TargetMode="External"/><Relationship Id="rId240" Type="http://schemas.openxmlformats.org/officeDocument/2006/relationships/hyperlink" Target="https://vi.wikipedia.org/wiki/Th%C3%A1i_Lan" TargetMode="External"/><Relationship Id="rId261" Type="http://schemas.openxmlformats.org/officeDocument/2006/relationships/hyperlink" Target="https://vi.wikipedia.org/wiki/Singapore" TargetMode="External"/><Relationship Id="rId14" Type="http://schemas.openxmlformats.org/officeDocument/2006/relationships/hyperlink" Target="https://vi.wikipedia.org/w/index.php?title=Alan_Bollard&amp;action=edit&amp;redlink=1" TargetMode="External"/><Relationship Id="rId35" Type="http://schemas.openxmlformats.org/officeDocument/2006/relationships/hyperlink" Target="https://vi.wikipedia.org/wiki/Qu%E1%BB%91c_ph%E1%BB%A5c" TargetMode="External"/><Relationship Id="rId56" Type="http://schemas.openxmlformats.org/officeDocument/2006/relationships/hyperlink" Target="https://vi.wikipedia.org/wiki/2003" TargetMode="External"/><Relationship Id="rId77" Type="http://schemas.openxmlformats.org/officeDocument/2006/relationships/hyperlink" Target="https://vi.wikipedia.org/wiki/Washington_(ti%E1%BB%83u_bang)" TargetMode="External"/><Relationship Id="rId100" Type="http://schemas.openxmlformats.org/officeDocument/2006/relationships/hyperlink" Target="https://vi.wikipedia.org/wiki/Bangkok" TargetMode="External"/><Relationship Id="rId282" Type="http://schemas.openxmlformats.org/officeDocument/2006/relationships/hyperlink" Target="https://vi.wikipedia.org/wiki/B%E1%BA%AFc_Kinh" TargetMode="External"/><Relationship Id="rId317" Type="http://schemas.openxmlformats.org/officeDocument/2006/relationships/hyperlink" Target="https://vi.wikipedia.org/wiki/Michelle_Bachelet" TargetMode="External"/><Relationship Id="rId338" Type="http://schemas.openxmlformats.org/officeDocument/2006/relationships/hyperlink" Target="https://vi.wikipedia.org/wiki/Th%E1%BB%A7_t%C6%B0%E1%BB%9Bng_Nh%E1%BA%ADt_B%E1%BA%A3n" TargetMode="External"/><Relationship Id="rId359" Type="http://schemas.openxmlformats.org/officeDocument/2006/relationships/hyperlink" Target="https://vi.wikipedia.org/wiki/Jacinda_Ardern" TargetMode="External"/><Relationship Id="rId8" Type="http://schemas.openxmlformats.org/officeDocument/2006/relationships/image" Target="media/image2.png"/><Relationship Id="rId98" Type="http://schemas.openxmlformats.org/officeDocument/2006/relationships/hyperlink" Target="https://vi.wikipedia.org/w/index.php?title=Hambali&amp;action=edit&amp;redlink=1" TargetMode="External"/><Relationship Id="rId121" Type="http://schemas.openxmlformats.org/officeDocument/2006/relationships/hyperlink" Target="https://vi.wikipedia.org/wiki/Canada" TargetMode="External"/><Relationship Id="rId142" Type="http://schemas.openxmlformats.org/officeDocument/2006/relationships/hyperlink" Target="https://vi.wikipedia.org/wiki/%C4%90%C3%A0i_Loan" TargetMode="External"/><Relationship Id="rId163" Type="http://schemas.openxmlformats.org/officeDocument/2006/relationships/hyperlink" Target="https://vi.wikipedia.org/wiki/Nam_M%E1%BB%B9" TargetMode="External"/><Relationship Id="rId184" Type="http://schemas.openxmlformats.org/officeDocument/2006/relationships/hyperlink" Target="https://vi.wikipedia.org/wiki/Bangkok" TargetMode="External"/><Relationship Id="rId219" Type="http://schemas.openxmlformats.org/officeDocument/2006/relationships/image" Target="media/image35.png"/><Relationship Id="rId370" Type="http://schemas.openxmlformats.org/officeDocument/2006/relationships/hyperlink" Target="https://vi.wikipedia.org/wiki/T%E1%BA%ADp_tin:VladimirPutinNewYear2012-2.png" TargetMode="External"/><Relationship Id="rId391" Type="http://schemas.openxmlformats.org/officeDocument/2006/relationships/image" Target="media/image55.jpeg"/><Relationship Id="rId405" Type="http://schemas.openxmlformats.org/officeDocument/2006/relationships/hyperlink" Target="https://vi.wikipedia.org/wiki/Moon_Jae-in" TargetMode="External"/><Relationship Id="rId230" Type="http://schemas.openxmlformats.org/officeDocument/2006/relationships/hyperlink" Target="https://vi.wikipedia.org/wiki/New_Zealand" TargetMode="External"/><Relationship Id="rId251" Type="http://schemas.openxmlformats.org/officeDocument/2006/relationships/hyperlink" Target="http://www.apec2006.vn/" TargetMode="External"/><Relationship Id="rId25" Type="http://schemas.openxmlformats.org/officeDocument/2006/relationships/hyperlink" Target="https://vi.wikipedia.org/wiki/Trung_Qu%E1%BB%91c" TargetMode="External"/><Relationship Id="rId46" Type="http://schemas.openxmlformats.org/officeDocument/2006/relationships/hyperlink" Target="https://vi.wikipedia.org/wiki/Di%E1%BB%85n_%C4%91%C3%A0n_H%E1%BB%A3p_t%C3%A1c_Kinh_t%E1%BA%BF_ch%C3%A2u_%C3%81_-_Th%C3%A1i_B%C3%ACnh_D%C6%B0%C6%A1ng" TargetMode="External"/><Relationship Id="rId67" Type="http://schemas.openxmlformats.org/officeDocument/2006/relationships/hyperlink" Target="https://vi.wikipedia.org/wiki/Canberra" TargetMode="External"/><Relationship Id="rId272" Type="http://schemas.openxmlformats.org/officeDocument/2006/relationships/hyperlink" Target="https://vi.wikipedia.org/w/index.php?title=APEC_Russia_2012&amp;action=edit&amp;redlink=1" TargetMode="External"/><Relationship Id="rId293" Type="http://schemas.openxmlformats.org/officeDocument/2006/relationships/hyperlink" Target="https://vi.wikipedia.org/wiki/Vi%E1%BB%87t_Nam" TargetMode="External"/><Relationship Id="rId307" Type="http://schemas.openxmlformats.org/officeDocument/2006/relationships/hyperlink" Target="https://vi.wikipedia.org/wiki/Hassanal_Bolkiah" TargetMode="External"/><Relationship Id="rId328" Type="http://schemas.openxmlformats.org/officeDocument/2006/relationships/hyperlink" Target="https://vi.wikipedia.org/wiki/T%E1%BB%91ng_S%E1%BB%9F_Du" TargetMode="External"/><Relationship Id="rId349" Type="http://schemas.openxmlformats.org/officeDocument/2006/relationships/hyperlink" Target="https://vi.wikipedia.org/wiki/Enrique_Pe%C3%B1a_Nieto" TargetMode="External"/><Relationship Id="rId88" Type="http://schemas.openxmlformats.org/officeDocument/2006/relationships/hyperlink" Target="https://vi.wikipedia.org/wiki/Th%C6%B0%E1%BB%A3ng_H%E1%BA%A3i" TargetMode="External"/><Relationship Id="rId111" Type="http://schemas.openxmlformats.org/officeDocument/2006/relationships/hyperlink" Target="https://vi.wikipedia.org/wiki/Roh_Moo-hyun" TargetMode="External"/><Relationship Id="rId132" Type="http://schemas.openxmlformats.org/officeDocument/2006/relationships/hyperlink" Target="https://vi.wikipedia.org/wiki/New_Zealand" TargetMode="External"/><Relationship Id="rId153" Type="http://schemas.openxmlformats.org/officeDocument/2006/relationships/image" Target="media/image24.png"/><Relationship Id="rId174" Type="http://schemas.openxmlformats.org/officeDocument/2006/relationships/hyperlink" Target="https://vi.wikipedia.org/wiki/Ch%C3%A2u_%C3%81" TargetMode="External"/><Relationship Id="rId195" Type="http://schemas.openxmlformats.org/officeDocument/2006/relationships/image" Target="media/image31.jpeg"/><Relationship Id="rId209" Type="http://schemas.openxmlformats.org/officeDocument/2006/relationships/hyperlink" Target="https://vi.wikipedia.org/wiki/Singapore" TargetMode="External"/><Relationship Id="rId360" Type="http://schemas.openxmlformats.org/officeDocument/2006/relationships/hyperlink" Target="https://vi.wikipedia.org/wiki/T%E1%BA%ADp_tin:Pedro_Pablo_Kuczynski_Oficial_2013.jpg" TargetMode="External"/><Relationship Id="rId381" Type="http://schemas.openxmlformats.org/officeDocument/2006/relationships/image" Target="media/image53.jpeg"/><Relationship Id="rId220" Type="http://schemas.openxmlformats.org/officeDocument/2006/relationships/hyperlink" Target="https://vi.wikipedia.org/wiki/Nh%E1%BA%ADt_B%E1%BA%A3n" TargetMode="External"/><Relationship Id="rId241" Type="http://schemas.openxmlformats.org/officeDocument/2006/relationships/hyperlink" Target="https://vi.wikipedia.org/wiki/Bangkok" TargetMode="External"/><Relationship Id="rId15" Type="http://schemas.openxmlformats.org/officeDocument/2006/relationships/hyperlink" Target="http://www.apec.org/" TargetMode="External"/><Relationship Id="rId36" Type="http://schemas.openxmlformats.org/officeDocument/2006/relationships/hyperlink" Target="https://vi.wikipedia.org/wiki/Di%E1%BB%85n_%C4%91%C3%A0n_H%E1%BB%A3p_t%C3%A1c_Kinh_t%E1%BA%BF_ch%C3%A2u_%C3%81_-_Th%C3%A1i_B%C3%ACnh_D%C6%B0%C6%A1ng" TargetMode="External"/><Relationship Id="rId57" Type="http://schemas.openxmlformats.org/officeDocument/2006/relationships/hyperlink" Target="https://vi.wikipedia.org/wiki/Singapore" TargetMode="External"/><Relationship Id="rId262" Type="http://schemas.openxmlformats.org/officeDocument/2006/relationships/hyperlink" Target="https://vi.wikipedia.org/wiki/Singapore" TargetMode="External"/><Relationship Id="rId283" Type="http://schemas.openxmlformats.org/officeDocument/2006/relationships/hyperlink" Target="http://www.apec-china.org.cn/" TargetMode="External"/><Relationship Id="rId318" Type="http://schemas.openxmlformats.org/officeDocument/2006/relationships/hyperlink" Target="https://vi.wikipedia.org/wiki/T%E1%BA%ADp_tin:Xi_Jinping_October_2013_(cropped).jpg" TargetMode="External"/><Relationship Id="rId339" Type="http://schemas.openxmlformats.org/officeDocument/2006/relationships/hyperlink" Target="https://vi.wikipedia.org/wiki/Shinz%C5%8D_Abe" TargetMode="External"/><Relationship Id="rId78" Type="http://schemas.openxmlformats.org/officeDocument/2006/relationships/hyperlink" Target="https://vi.wikipedia.org/wiki/Bogor" TargetMode="External"/><Relationship Id="rId99" Type="http://schemas.openxmlformats.org/officeDocument/2006/relationships/hyperlink" Target="https://vi.wikipedia.org/wiki/2003" TargetMode="External"/><Relationship Id="rId101" Type="http://schemas.openxmlformats.org/officeDocument/2006/relationships/hyperlink" Target="https://vi.wikipedia.org/wiki/11_th%C3%A1ng_8" TargetMode="External"/><Relationship Id="rId122" Type="http://schemas.openxmlformats.org/officeDocument/2006/relationships/image" Target="media/image12.png"/><Relationship Id="rId143" Type="http://schemas.openxmlformats.org/officeDocument/2006/relationships/hyperlink" Target="https://vi.wikipedia.org/wiki/Di%E1%BB%85n_%C4%91%C3%A0n_H%E1%BB%A3p_t%C3%A1c_Kinh_t%E1%BA%BF_ch%C3%A2u_%C3%81_-_Th%C3%A1i_B%C3%ACnh_D%C6%B0%C6%A1ng" TargetMode="External"/><Relationship Id="rId164" Type="http://schemas.openxmlformats.org/officeDocument/2006/relationships/hyperlink" Target="https://vi.wikipedia.org/wiki/Guatemala" TargetMode="External"/><Relationship Id="rId185" Type="http://schemas.openxmlformats.org/officeDocument/2006/relationships/hyperlink" Target="https://vi.wikipedia.org/wiki/Th%C3%A1i_Lan" TargetMode="External"/><Relationship Id="rId350" Type="http://schemas.openxmlformats.org/officeDocument/2006/relationships/hyperlink" Target="https://vi.wikipedia.org/wiki/T%E1%BA%ADp_tin:Peter_O%27Neill_May_2015.jpg" TargetMode="External"/><Relationship Id="rId371" Type="http://schemas.openxmlformats.org/officeDocument/2006/relationships/image" Target="media/image51.png"/><Relationship Id="rId406" Type="http://schemas.openxmlformats.org/officeDocument/2006/relationships/image" Target="media/image58.jpeg"/><Relationship Id="rId9" Type="http://schemas.openxmlformats.org/officeDocument/2006/relationships/image" Target="media/image3.png"/><Relationship Id="rId210" Type="http://schemas.openxmlformats.org/officeDocument/2006/relationships/image" Target="media/image34.png"/><Relationship Id="rId392" Type="http://schemas.openxmlformats.org/officeDocument/2006/relationships/hyperlink" Target="https://vi.wikipedia.org/wiki/H%E1%BB%93ng_K%C3%B4ng" TargetMode="External"/><Relationship Id="rId26" Type="http://schemas.openxmlformats.org/officeDocument/2006/relationships/hyperlink" Target="https://vi.wikipedia.org/wiki/Trung_Hoa_%C4%90%C3%A0i_B%E1%BA%AFc" TargetMode="External"/><Relationship Id="rId231" Type="http://schemas.openxmlformats.org/officeDocument/2006/relationships/hyperlink" Target="https://vi.wikipedia.org/wiki/Auckland" TargetMode="External"/><Relationship Id="rId252" Type="http://schemas.openxmlformats.org/officeDocument/2006/relationships/hyperlink" Target="https://vi.wikipedia.org/w/index.php?title=APEC_Australia_2007&amp;action=edit&amp;redlink=1" TargetMode="External"/><Relationship Id="rId273" Type="http://schemas.openxmlformats.org/officeDocument/2006/relationships/hyperlink" Target="https://vi.wikipedia.org/wiki/Nga" TargetMode="External"/><Relationship Id="rId294" Type="http://schemas.openxmlformats.org/officeDocument/2006/relationships/hyperlink" Target="https://vi.wikipedia.org/wiki/%C4%90%C3%A0_N%E1%BA%B5ng" TargetMode="External"/><Relationship Id="rId308" Type="http://schemas.openxmlformats.org/officeDocument/2006/relationships/hyperlink" Target="https://vi.wikipedia.org/wiki/T%E1%BA%ADp_tin:Justin_Trudeau_APEC_2015.jpg" TargetMode="External"/><Relationship Id="rId329" Type="http://schemas.openxmlformats.org/officeDocument/2006/relationships/hyperlink" Target="https://vi.wikipedia.org/wiki/Di%E1%BB%85n_%C4%91%C3%A0n_H%E1%BB%A3p_t%C3%A1c_Kinh_t%E1%BA%BF_ch%C3%A2u_%C3%81_-_Th%C3%A1i_B%C3%ACnh_D%C6%B0%C6%A1ng" TargetMode="External"/><Relationship Id="rId47" Type="http://schemas.openxmlformats.org/officeDocument/2006/relationships/hyperlink" Target="https://vi.wikipedia.org/wiki/Di%E1%BB%85n_%C4%91%C3%A0n_H%E1%BB%A3p_t%C3%A1c_Kinh_t%E1%BA%BF_ch%C3%A2u_%C3%81_-_Th%C3%A1i_B%C3%ACnh_D%C6%B0%C6%A1ng" TargetMode="External"/><Relationship Id="rId68" Type="http://schemas.openxmlformats.org/officeDocument/2006/relationships/hyperlink" Target="https://vi.wikipedia.org/wiki/%C3%9Ac" TargetMode="External"/><Relationship Id="rId89" Type="http://schemas.openxmlformats.org/officeDocument/2006/relationships/hyperlink" Target="https://vi.wikipedia.org/w/index.php?title=Ngh%E1%BB%8B_tr%C3%ACnh_Ph%C3%A1t_tri%E1%BB%83n_Doha&amp;action=edit&amp;redlink=1" TargetMode="External"/><Relationship Id="rId112" Type="http://schemas.openxmlformats.org/officeDocument/2006/relationships/hyperlink" Target="https://vi.wikipedia.org/wiki/Shinzo_Abe" TargetMode="External"/><Relationship Id="rId133" Type="http://schemas.openxmlformats.org/officeDocument/2006/relationships/image" Target="media/image17.png"/><Relationship Id="rId154" Type="http://schemas.openxmlformats.org/officeDocument/2006/relationships/hyperlink" Target="https://vi.wikipedia.org/wiki/Papua_New_Guinea" TargetMode="External"/><Relationship Id="rId175" Type="http://schemas.openxmlformats.org/officeDocument/2006/relationships/hyperlink" Target="https://vi.wikipedia.org/wiki/Fiji" TargetMode="External"/><Relationship Id="rId340" Type="http://schemas.openxmlformats.org/officeDocument/2006/relationships/hyperlink" Target="https://vi.wikipedia.org/wiki/T%E1%BA%ADp_tin:Najib_Razak_2008-08-21.jpg" TargetMode="External"/><Relationship Id="rId361" Type="http://schemas.openxmlformats.org/officeDocument/2006/relationships/image" Target="media/image49.jpeg"/><Relationship Id="rId196" Type="http://schemas.openxmlformats.org/officeDocument/2006/relationships/hyperlink" Target="https://vi.wikipedia.org/wiki/Sydney" TargetMode="External"/><Relationship Id="rId200" Type="http://schemas.openxmlformats.org/officeDocument/2006/relationships/image" Target="media/image32.jpeg"/><Relationship Id="rId382" Type="http://schemas.openxmlformats.org/officeDocument/2006/relationships/hyperlink" Target="https://vi.wikipedia.org/wiki/Th%C3%A1i_Lan" TargetMode="External"/><Relationship Id="rId16" Type="http://schemas.openxmlformats.org/officeDocument/2006/relationships/hyperlink" Target="https://vi.wikipedia.org/wiki/Ti%E1%BA%BFng_Anh" TargetMode="External"/><Relationship Id="rId221" Type="http://schemas.openxmlformats.org/officeDocument/2006/relationships/hyperlink" Target="https://vi.wikipedia.org/wiki/Osaka" TargetMode="External"/><Relationship Id="rId242" Type="http://schemas.openxmlformats.org/officeDocument/2006/relationships/hyperlink" Target="https://vi.wikipedia.org/wiki/Chile" TargetMode="External"/><Relationship Id="rId263" Type="http://schemas.openxmlformats.org/officeDocument/2006/relationships/hyperlink" Target="http://www.apec2009.sg/" TargetMode="External"/><Relationship Id="rId284" Type="http://schemas.openxmlformats.org/officeDocument/2006/relationships/hyperlink" Target="https://vi.wikipedia.org/wiki/APEC_Philippines_2015" TargetMode="External"/><Relationship Id="rId319" Type="http://schemas.openxmlformats.org/officeDocument/2006/relationships/image" Target="media/image41.jpeg"/><Relationship Id="rId37" Type="http://schemas.openxmlformats.org/officeDocument/2006/relationships/hyperlink" Target="https://vi.wikipedia.org/wiki/Di%E1%BB%85n_%C4%91%C3%A0n_H%E1%BB%A3p_t%C3%A1c_Kinh_t%E1%BA%BF_ch%C3%A2u_%C3%81_-_Th%C3%A1i_B%C3%ACnh_D%C6%B0%C6%A1ng" TargetMode="External"/><Relationship Id="rId58" Type="http://schemas.openxmlformats.org/officeDocument/2006/relationships/hyperlink" Target="https://vi.wikipedia.org/wiki/1992" TargetMode="External"/><Relationship Id="rId79" Type="http://schemas.openxmlformats.org/officeDocument/2006/relationships/hyperlink" Target="https://vi.wikipedia.org/wiki/1995" TargetMode="External"/><Relationship Id="rId102" Type="http://schemas.openxmlformats.org/officeDocument/2006/relationships/hyperlink" Target="https://vi.wikipedia.org/wiki/2003" TargetMode="External"/><Relationship Id="rId123" Type="http://schemas.openxmlformats.org/officeDocument/2006/relationships/hyperlink" Target="https://vi.wikipedia.org/wiki/Indonesia" TargetMode="External"/><Relationship Id="rId144" Type="http://schemas.openxmlformats.org/officeDocument/2006/relationships/image" Target="media/image21.png"/><Relationship Id="rId330" Type="http://schemas.openxmlformats.org/officeDocument/2006/relationships/hyperlink" Target="https://vi.wikipedia.org/wiki/T%E1%BA%ADp_tin:Joko_Widodo_2014_official_portrait.jpg" TargetMode="External"/><Relationship Id="rId90" Type="http://schemas.openxmlformats.org/officeDocument/2006/relationships/hyperlink" Target="https://vi.wikipedia.org/wiki/Hoa_K%E1%BB%B3" TargetMode="External"/><Relationship Id="rId165" Type="http://schemas.openxmlformats.org/officeDocument/2006/relationships/hyperlink" Target="https://vi.wikipedia.org/wiki/Salvador" TargetMode="External"/><Relationship Id="rId186" Type="http://schemas.openxmlformats.org/officeDocument/2006/relationships/hyperlink" Target="https://vi.wikipedia.org/wiki/T%E1%BA%ADp_tin:APEC2005_Hanbok.jpg" TargetMode="External"/><Relationship Id="rId351" Type="http://schemas.openxmlformats.org/officeDocument/2006/relationships/image" Target="media/image47.jpeg"/><Relationship Id="rId372" Type="http://schemas.openxmlformats.org/officeDocument/2006/relationships/hyperlink" Target="https://vi.wikipedia.org/wiki/Nga" TargetMode="External"/><Relationship Id="rId393" Type="http://schemas.openxmlformats.org/officeDocument/2006/relationships/hyperlink" Target="https://vi.wikipedia.org/wiki/Trung_Qu%E1%BB%91c" TargetMode="External"/><Relationship Id="rId407" Type="http://schemas.openxmlformats.org/officeDocument/2006/relationships/hyperlink" Target="http://vneconomy.vn/tim-kiem-tac-gia/an-huy.htm" TargetMode="External"/><Relationship Id="rId211" Type="http://schemas.openxmlformats.org/officeDocument/2006/relationships/hyperlink" Target="https://vi.wikipedia.org/wiki/H%C3%A0n_Qu%E1%BB%91c" TargetMode="External"/><Relationship Id="rId232" Type="http://schemas.openxmlformats.org/officeDocument/2006/relationships/hyperlink" Target="https://vi.wikipedia.org/wiki/Brunei" TargetMode="External"/><Relationship Id="rId253" Type="http://schemas.openxmlformats.org/officeDocument/2006/relationships/hyperlink" Target="https://vi.wikipedia.org/wiki/%C3%9Ac" TargetMode="External"/><Relationship Id="rId274" Type="http://schemas.openxmlformats.org/officeDocument/2006/relationships/hyperlink" Target="https://vi.wikipedia.org/wiki/Vladivostok" TargetMode="External"/><Relationship Id="rId295" Type="http://schemas.openxmlformats.org/officeDocument/2006/relationships/hyperlink" Target="https://vi.wikipedia.org/wiki/Di%E1%BB%85n_%C4%91%C3%A0n_H%E1%BB%A3p_t%C3%A1c_Kinh_t%E1%BA%BF_ch%C3%A2u_%C3%81_-_Th%C3%A1i_B%C3%ACnh_D%C6%B0%C6%A1ng" TargetMode="External"/><Relationship Id="rId309" Type="http://schemas.openxmlformats.org/officeDocument/2006/relationships/image" Target="media/image39.jpeg"/><Relationship Id="rId27" Type="http://schemas.openxmlformats.org/officeDocument/2006/relationships/hyperlink" Target="https://vi.wikipedia.org/wiki/Di%E1%BB%85n_%C4%91%C3%A0n_H%E1%BB%A3p_t%C3%A1c_Kinh_t%E1%BA%BF_ch%C3%A2u_%C3%81_-_Th%C3%A1i_B%C3%ACnh_D%C6%B0%C6%A1ng" TargetMode="External"/><Relationship Id="rId48" Type="http://schemas.openxmlformats.org/officeDocument/2006/relationships/hyperlink" Target="https://vi.wikipedia.org/wiki/Di%E1%BB%85n_%C4%91%C3%A0n_H%E1%BB%A3p_t%C3%A1c_Kinh_t%E1%BA%BF_ch%C3%A2u_%C3%81_-_Th%C3%A1i_B%C3%ACnh_D%C6%B0%C6%A1ng" TargetMode="External"/><Relationship Id="rId69" Type="http://schemas.openxmlformats.org/officeDocument/2006/relationships/hyperlink" Target="https://vi.wikipedia.org/w/index.php?title=Gareth_Evans&amp;action=edit&amp;redlink=1" TargetMode="External"/><Relationship Id="rId113" Type="http://schemas.openxmlformats.org/officeDocument/2006/relationships/hyperlink" Target="https://vi.wikipedia.org/wiki/George_W._Bush" TargetMode="External"/><Relationship Id="rId134" Type="http://schemas.openxmlformats.org/officeDocument/2006/relationships/hyperlink" Target="https://vi.wikipedia.org/wiki/Philippines" TargetMode="External"/><Relationship Id="rId320" Type="http://schemas.openxmlformats.org/officeDocument/2006/relationships/hyperlink" Target="https://vi.wikipedia.org/wiki/Trung_Qu%E1%BB%91c" TargetMode="External"/><Relationship Id="rId80" Type="http://schemas.openxmlformats.org/officeDocument/2006/relationships/hyperlink" Target="https://vi.wikipedia.org/w/index.php?title=H%E1%BB%99i_%C4%91%E1%BB%93ng_T%C6%B0_v%E1%BA%A5n_Doanh_nghi%E1%BB%87p_APEC&amp;action=edit&amp;redlink=1" TargetMode="External"/><Relationship Id="rId155" Type="http://schemas.openxmlformats.org/officeDocument/2006/relationships/image" Target="media/image25.png"/><Relationship Id="rId176" Type="http://schemas.openxmlformats.org/officeDocument/2006/relationships/hyperlink" Target="https://vi.wikipedia.org/wiki/Tonga" TargetMode="External"/><Relationship Id="rId197" Type="http://schemas.openxmlformats.org/officeDocument/2006/relationships/hyperlink" Target="https://vi.wikipedia.org/wiki/%C3%9Ac" TargetMode="External"/><Relationship Id="rId341" Type="http://schemas.openxmlformats.org/officeDocument/2006/relationships/image" Target="media/image45.jpeg"/><Relationship Id="rId362" Type="http://schemas.openxmlformats.org/officeDocument/2006/relationships/hyperlink" Target="https://vi.wikipedia.org/wiki/Peru" TargetMode="External"/><Relationship Id="rId383" Type="http://schemas.openxmlformats.org/officeDocument/2006/relationships/hyperlink" Target="https://vi.wikipedia.org/wiki/Th%E1%BB%A7_t%C6%B0%E1%BB%9Bng_V%C6%B0%C6%A1ng_qu%E1%BB%91c_Th%C3%A1i_Lan" TargetMode="External"/><Relationship Id="rId201" Type="http://schemas.openxmlformats.org/officeDocument/2006/relationships/hyperlink" Target="https://vi.wikipedia.org/wiki/Philippines" TargetMode="External"/><Relationship Id="rId222" Type="http://schemas.openxmlformats.org/officeDocument/2006/relationships/hyperlink" Target="https://vi.wikipedia.org/w/index.php?title=APEC_Philippines_1996&amp;action=edit&amp;redlink=1" TargetMode="External"/><Relationship Id="rId243" Type="http://schemas.openxmlformats.org/officeDocument/2006/relationships/hyperlink" Target="https://vi.wikipedia.org/wiki/Santiago" TargetMode="External"/><Relationship Id="rId264" Type="http://schemas.openxmlformats.org/officeDocument/2006/relationships/hyperlink" Target="https://vi.wikipedia.org/w/index.php?title=APEC_Japan_2010&amp;action=edit&amp;redlink=1" TargetMode="External"/><Relationship Id="rId285" Type="http://schemas.openxmlformats.org/officeDocument/2006/relationships/hyperlink" Target="https://vi.wikipedia.org/wiki/Philippines" TargetMode="External"/><Relationship Id="rId17" Type="http://schemas.openxmlformats.org/officeDocument/2006/relationships/hyperlink" Target="https://vi.wikipedia.org/wiki/V%C3%A0nh_%C4%91ai_Th%C3%A1i_B%C3%ACnh_D%C6%B0%C6%A1ng" TargetMode="External"/><Relationship Id="rId38" Type="http://schemas.openxmlformats.org/officeDocument/2006/relationships/hyperlink" Target="https://vi.wikipedia.org/wiki/Di%E1%BB%85n_%C4%91%C3%A0n_H%E1%BB%A3p_t%C3%A1c_Kinh_t%E1%BA%BF_ch%C3%A2u_%C3%81_-_Th%C3%A1i_B%C3%ACnh_D%C6%B0%C6%A1ng" TargetMode="External"/><Relationship Id="rId59" Type="http://schemas.openxmlformats.org/officeDocument/2006/relationships/image" Target="media/image5.jpeg"/><Relationship Id="rId103" Type="http://schemas.openxmlformats.org/officeDocument/2006/relationships/hyperlink" Target="https://vi.wikipedia.org/wiki/2004" TargetMode="External"/><Relationship Id="rId124" Type="http://schemas.openxmlformats.org/officeDocument/2006/relationships/hyperlink" Target="https://vi.wikipedia.org/wiki/T%E1%BA%ADp_tin:Flag_of_Japan_(bordered).svg" TargetMode="External"/><Relationship Id="rId310" Type="http://schemas.openxmlformats.org/officeDocument/2006/relationships/hyperlink" Target="https://vi.wikipedia.org/wiki/Canada" TargetMode="External"/><Relationship Id="rId70" Type="http://schemas.openxmlformats.org/officeDocument/2006/relationships/hyperlink" Target="https://vi.wikipedia.org/wiki/Singapore" TargetMode="External"/><Relationship Id="rId91" Type="http://schemas.openxmlformats.org/officeDocument/2006/relationships/hyperlink" Target="https://vi.wikipedia.org/wiki/T%E1%BA%ADp_tin:Inside_Busan_Exhibition_and_Convention_Center.JPG" TargetMode="External"/><Relationship Id="rId145" Type="http://schemas.openxmlformats.org/officeDocument/2006/relationships/hyperlink" Target="https://vi.wikipedia.org/wiki/H%E1%BB%93ng_K%C3%B4ng" TargetMode="External"/><Relationship Id="rId166" Type="http://schemas.openxmlformats.org/officeDocument/2006/relationships/hyperlink" Target="https://vi.wikipedia.org/wiki/Nicaragua" TargetMode="External"/><Relationship Id="rId187" Type="http://schemas.openxmlformats.org/officeDocument/2006/relationships/image" Target="media/image29.jpeg"/><Relationship Id="rId331" Type="http://schemas.openxmlformats.org/officeDocument/2006/relationships/image" Target="media/image43.jpeg"/><Relationship Id="rId352" Type="http://schemas.openxmlformats.org/officeDocument/2006/relationships/hyperlink" Target="https://vi.wikipedia.org/wiki/Papua_New_Guinea" TargetMode="External"/><Relationship Id="rId373" Type="http://schemas.openxmlformats.org/officeDocument/2006/relationships/hyperlink" Target="https://vi.wikipedia.org/wiki/T%E1%BB%95ng_th%E1%BB%91ng_Nga" TargetMode="External"/><Relationship Id="rId394" Type="http://schemas.openxmlformats.org/officeDocument/2006/relationships/hyperlink" Target="https://vi.wikipedia.org/wiki/%C4%90%E1%BA%B7c_khu_tr%C6%B0%E1%BB%9Fng_H%E1%BB%93ng_K%C3%B4ng" TargetMode="External"/><Relationship Id="rId408" Type="http://schemas.openxmlformats.org/officeDocument/2006/relationships/fontTable" Target="fontTable.xml"/><Relationship Id="rId1" Type="http://schemas.openxmlformats.org/officeDocument/2006/relationships/numbering" Target="numbering.xml"/><Relationship Id="rId212" Type="http://schemas.openxmlformats.org/officeDocument/2006/relationships/hyperlink" Target="https://vi.wikipedia.org/wiki/Seoul" TargetMode="External"/><Relationship Id="rId233" Type="http://schemas.openxmlformats.org/officeDocument/2006/relationships/hyperlink" Target="https://vi.wikipedia.org/wiki/Bandar_Seri_Begawan" TargetMode="External"/><Relationship Id="rId254" Type="http://schemas.openxmlformats.org/officeDocument/2006/relationships/hyperlink" Target="https://vi.wikipedia.org/wiki/Sydney" TargetMode="External"/><Relationship Id="rId28" Type="http://schemas.openxmlformats.org/officeDocument/2006/relationships/hyperlink" Target="https://vi.wikipedia.org/wiki/Ti%E1%BA%BFng_Anh" TargetMode="External"/><Relationship Id="rId49" Type="http://schemas.openxmlformats.org/officeDocument/2006/relationships/hyperlink" Target="https://vi.wikipedia.org/wiki/Di%E1%BB%85n_%C4%91%C3%A0n_H%E1%BB%A3p_t%C3%A1c_Kinh_t%E1%BA%BF_ch%C3%A2u_%C3%81_-_Th%C3%A1i_B%C3%ACnh_D%C6%B0%C6%A1ng" TargetMode="External"/><Relationship Id="rId114" Type="http://schemas.openxmlformats.org/officeDocument/2006/relationships/hyperlink" Target="https://vi.wikipedia.org/wiki/APEC" TargetMode="External"/><Relationship Id="rId275" Type="http://schemas.openxmlformats.org/officeDocument/2006/relationships/hyperlink" Target="http://www.apec2012.ru/" TargetMode="External"/><Relationship Id="rId296" Type="http://schemas.openxmlformats.org/officeDocument/2006/relationships/hyperlink" Target="https://vi.wikipedia.org/wiki/Di%E1%BB%85n_%C4%91%C3%A0n_H%E1%BB%A3p_t%C3%A1c_Kinh_t%E1%BA%BF_ch%C3%A2u_%C3%81_-_Th%C3%A1i_B%C3%ACnh_D%C6%B0%C6%A1ng" TargetMode="External"/><Relationship Id="rId300" Type="http://schemas.openxmlformats.org/officeDocument/2006/relationships/hyperlink" Target="https://vi.wikipedia.org/wiki/%C3%9Ac" TargetMode="External"/><Relationship Id="rId60" Type="http://schemas.openxmlformats.org/officeDocument/2006/relationships/hyperlink" Target="https://vi.wikipedia.org/w/index.php?title=Australian_Broadcasting_Corporation&amp;action=edit&amp;redlink=1" TargetMode="External"/><Relationship Id="rId81" Type="http://schemas.openxmlformats.org/officeDocument/2006/relationships/hyperlink" Target="https://vi.wikipedia.org/wiki/1997" TargetMode="External"/><Relationship Id="rId135" Type="http://schemas.openxmlformats.org/officeDocument/2006/relationships/hyperlink" Target="https://vi.wikipedia.org/wiki/Singapore" TargetMode="External"/><Relationship Id="rId156" Type="http://schemas.openxmlformats.org/officeDocument/2006/relationships/hyperlink" Target="https://vi.wikipedia.org/wiki/Chile" TargetMode="External"/><Relationship Id="rId177" Type="http://schemas.openxmlformats.org/officeDocument/2006/relationships/hyperlink" Target="https://vi.wikipedia.org/wiki/Samoa" TargetMode="External"/><Relationship Id="rId198" Type="http://schemas.openxmlformats.org/officeDocument/2006/relationships/hyperlink" Target="https://vi.wikipedia.org/wiki/B%E1%BA%AFc_Kinh" TargetMode="External"/><Relationship Id="rId321" Type="http://schemas.openxmlformats.org/officeDocument/2006/relationships/hyperlink" Target="https://vi.wikipedia.org/wiki/Ch%E1%BB%A7_t%E1%BB%8Bch_n%C6%B0%E1%BB%9Bc_C%E1%BB%99ng_h%C3%B2a_Nh%C3%A2n_d%C3%A2n_Trung_Hoa" TargetMode="External"/><Relationship Id="rId342" Type="http://schemas.openxmlformats.org/officeDocument/2006/relationships/hyperlink" Target="https://vi.wikipedia.org/wiki/Malaysia" TargetMode="External"/><Relationship Id="rId363" Type="http://schemas.openxmlformats.org/officeDocument/2006/relationships/hyperlink" Target="https://vi.wikipedia.org/wiki/T%E1%BB%95ng_th%E1%BB%91ng_Peru" TargetMode="External"/><Relationship Id="rId384" Type="http://schemas.openxmlformats.org/officeDocument/2006/relationships/hyperlink" Target="https://vi.wikipedia.org/wiki/Prayuth_Chan-ocha" TargetMode="External"/><Relationship Id="rId202" Type="http://schemas.openxmlformats.org/officeDocument/2006/relationships/hyperlink" Target="https://vi.wikipedia.org/wiki/T%E1%BA%ADp_tin:2016_APEC_Peru_Leaders_group_photo.jpg" TargetMode="External"/><Relationship Id="rId223" Type="http://schemas.openxmlformats.org/officeDocument/2006/relationships/hyperlink" Target="https://vi.wikipedia.org/wiki/Philippines" TargetMode="External"/><Relationship Id="rId244" Type="http://schemas.openxmlformats.org/officeDocument/2006/relationships/hyperlink" Target="http://www.apec2004.cl/" TargetMode="External"/><Relationship Id="rId18" Type="http://schemas.openxmlformats.org/officeDocument/2006/relationships/hyperlink" Target="https://vi.wikipedia.org/wiki/Di%E1%BB%85n_%C4%91%C3%A0n_H%E1%BB%A3p_t%C3%A1c_Kinh_t%E1%BA%BF_ch%C3%A2u_%C3%81_-_Th%C3%A1i_B%C3%ACnh_D%C6%B0%C6%A1ng" TargetMode="External"/><Relationship Id="rId39" Type="http://schemas.openxmlformats.org/officeDocument/2006/relationships/hyperlink" Target="https://vi.wikipedia.org/wiki/Di%E1%BB%85n_%C4%91%C3%A0n_H%E1%BB%A3p_t%C3%A1c_Kinh_t%E1%BA%BF_ch%C3%A2u_%C3%81_-_Th%C3%A1i_B%C3%ACnh_D%C6%B0%C6%A1ng" TargetMode="External"/><Relationship Id="rId265" Type="http://schemas.openxmlformats.org/officeDocument/2006/relationships/hyperlink" Target="https://vi.wikipedia.org/wiki/Nh%E1%BA%ADt_B%E1%BA%A3n" TargetMode="External"/><Relationship Id="rId286" Type="http://schemas.openxmlformats.org/officeDocument/2006/relationships/hyperlink" Target="https://vi.wikipedia.org/wiki/Metro_Manila" TargetMode="External"/><Relationship Id="rId50" Type="http://schemas.openxmlformats.org/officeDocument/2006/relationships/hyperlink" Target="https://vi.wikipedia.org/wiki/1993" TargetMode="External"/><Relationship Id="rId104" Type="http://schemas.openxmlformats.org/officeDocument/2006/relationships/hyperlink" Target="https://vi.wikipedia.org/wiki/Chile" TargetMode="External"/><Relationship Id="rId125" Type="http://schemas.openxmlformats.org/officeDocument/2006/relationships/image" Target="media/image13.png"/><Relationship Id="rId146" Type="http://schemas.openxmlformats.org/officeDocument/2006/relationships/hyperlink" Target="https://vi.wikipedia.org/wiki/Di%E1%BB%85n_%C4%91%C3%A0n_H%E1%BB%A3p_t%C3%A1c_Kinh_t%E1%BA%BF_ch%C3%A2u_%C3%81_-_Th%C3%A1i_B%C3%ACnh_D%C6%B0%C6%A1ng" TargetMode="External"/><Relationship Id="rId167" Type="http://schemas.openxmlformats.org/officeDocument/2006/relationships/hyperlink" Target="https://vi.wikipedia.org/wiki/Honduras" TargetMode="External"/><Relationship Id="rId188" Type="http://schemas.openxmlformats.org/officeDocument/2006/relationships/hyperlink" Target="https://vi.wikipedia.org/wiki/Busan" TargetMode="External"/><Relationship Id="rId311" Type="http://schemas.openxmlformats.org/officeDocument/2006/relationships/hyperlink" Target="https://vi.wikipedia.org/wiki/Th%E1%BB%A7_t%C6%B0%E1%BB%9Bng_Canada" TargetMode="External"/><Relationship Id="rId332" Type="http://schemas.openxmlformats.org/officeDocument/2006/relationships/hyperlink" Target="https://vi.wikipedia.org/wiki/Indonesia" TargetMode="External"/><Relationship Id="rId353" Type="http://schemas.openxmlformats.org/officeDocument/2006/relationships/hyperlink" Target="https://vi.wikipedia.org/w/index.php?title=Th%E1%BB%A7_t%C6%B0%E1%BB%9Bng_Papua_New_Guinea&amp;action=edit&amp;redlink=1" TargetMode="External"/><Relationship Id="rId374" Type="http://schemas.openxmlformats.org/officeDocument/2006/relationships/hyperlink" Target="https://vi.wikipedia.org/wiki/Vladimir_Putin" TargetMode="External"/><Relationship Id="rId395" Type="http://schemas.openxmlformats.org/officeDocument/2006/relationships/hyperlink" Target="https://vi.wikipedia.org/wiki/L%C3%A2m_Tr%E1%BB%8Bnh_Nguy%E1%BB%87t_Nga" TargetMode="External"/><Relationship Id="rId409" Type="http://schemas.openxmlformats.org/officeDocument/2006/relationships/theme" Target="theme/theme1.xml"/><Relationship Id="rId71" Type="http://schemas.openxmlformats.org/officeDocument/2006/relationships/hyperlink" Target="https://vi.wikipedia.org/wiki/H%C3%A0n_Qu%E1%BB%91c" TargetMode="External"/><Relationship Id="rId92" Type="http://schemas.openxmlformats.org/officeDocument/2006/relationships/image" Target="media/image7.jpeg"/><Relationship Id="rId213" Type="http://schemas.openxmlformats.org/officeDocument/2006/relationships/hyperlink" Target="https://vi.wikipedia.org/wiki/Th%C3%A1i_Lan" TargetMode="External"/><Relationship Id="rId234" Type="http://schemas.openxmlformats.org/officeDocument/2006/relationships/hyperlink" Target="http://www.apec2000.gov.bn/" TargetMode="External"/><Relationship Id="rId2" Type="http://schemas.openxmlformats.org/officeDocument/2006/relationships/styles" Target="styles.xml"/><Relationship Id="rId29" Type="http://schemas.openxmlformats.org/officeDocument/2006/relationships/hyperlink" Target="https://vi.wikipedia.org/wiki/Trung_Qu%E1%BB%91c" TargetMode="External"/><Relationship Id="rId255" Type="http://schemas.openxmlformats.org/officeDocument/2006/relationships/hyperlink" Target="http://www.apec2007.org/" TargetMode="External"/><Relationship Id="rId276" Type="http://schemas.openxmlformats.org/officeDocument/2006/relationships/hyperlink" Target="https://vi.wikipedia.org/w/index.php?title=APEC_Indonesia_2013&amp;action=edit&amp;redlink=1" TargetMode="External"/><Relationship Id="rId297" Type="http://schemas.openxmlformats.org/officeDocument/2006/relationships/hyperlink" Target="https://vi.wikipedia.org/wiki/Di%E1%BB%85n_%C4%91%C3%A0n_H%E1%BB%A3p_t%C3%A1c_Kinh_t%E1%BA%BF_ch%C3%A2u_%C3%81_-_Th%C3%A1i_B%C3%ACnh_D%C6%B0%C6%A1ng" TargetMode="External"/><Relationship Id="rId40" Type="http://schemas.openxmlformats.org/officeDocument/2006/relationships/hyperlink" Target="https://vi.wikipedia.org/wiki/Di%E1%BB%85n_%C4%91%C3%A0n_H%E1%BB%A3p_t%C3%A1c_Kinh_t%E1%BA%BF_ch%C3%A2u_%C3%81_-_Th%C3%A1i_B%C3%ACnh_D%C6%B0%C6%A1ng" TargetMode="External"/><Relationship Id="rId115" Type="http://schemas.openxmlformats.org/officeDocument/2006/relationships/hyperlink" Target="https://vi.wikipedia.org/wiki/H%C3%A0_N%E1%BB%99i" TargetMode="External"/><Relationship Id="rId136" Type="http://schemas.openxmlformats.org/officeDocument/2006/relationships/hyperlink" Target="https://vi.wikipedia.org/wiki/T%E1%BA%ADp_tin:Flag_of_Thailand.svg" TargetMode="External"/><Relationship Id="rId157" Type="http://schemas.openxmlformats.org/officeDocument/2006/relationships/image" Target="media/image26.png"/><Relationship Id="rId178" Type="http://schemas.openxmlformats.org/officeDocument/2006/relationships/hyperlink" Target="https://vi.wikipedia.org/wiki/Guam" TargetMode="External"/><Relationship Id="rId301" Type="http://schemas.openxmlformats.org/officeDocument/2006/relationships/hyperlink" Target="https://vi.wikipedia.org/wiki/Th%E1%BB%A7_t%C6%B0%E1%BB%9Bng_%C3%9Ac" TargetMode="External"/><Relationship Id="rId322" Type="http://schemas.openxmlformats.org/officeDocument/2006/relationships/hyperlink" Target="https://vi.wikipedia.org/wiki/T%E1%BA%ADp_C%E1%BA%ADn_B%C3%ACnh" TargetMode="External"/><Relationship Id="rId343" Type="http://schemas.openxmlformats.org/officeDocument/2006/relationships/hyperlink" Target="https://vi.wikipedia.org/wiki/Th%E1%BB%A7_t%C6%B0%E1%BB%9Bng_Malaysia" TargetMode="External"/><Relationship Id="rId364" Type="http://schemas.openxmlformats.org/officeDocument/2006/relationships/hyperlink" Target="https://vi.wikipedia.org/wiki/Pedro_Pablo_Kuczynski" TargetMode="External"/><Relationship Id="rId61" Type="http://schemas.openxmlformats.org/officeDocument/2006/relationships/hyperlink" Target="https://vi.wikipedia.org/wiki/Melbourne_Cup" TargetMode="External"/><Relationship Id="rId82" Type="http://schemas.openxmlformats.org/officeDocument/2006/relationships/hyperlink" Target="https://vi.wikipedia.org/wiki/Vancouver" TargetMode="External"/><Relationship Id="rId199" Type="http://schemas.openxmlformats.org/officeDocument/2006/relationships/hyperlink" Target="https://vi.wikipedia.org/wiki/T%E1%BA%ADp_tin:APEC_Philippines_2015_delegates.jpg" TargetMode="External"/><Relationship Id="rId203" Type="http://schemas.openxmlformats.org/officeDocument/2006/relationships/image" Target="media/image33.jpeg"/><Relationship Id="rId385" Type="http://schemas.openxmlformats.org/officeDocument/2006/relationships/hyperlink" Target="https://vi.wikipedia.org/wiki/T%E1%BA%ADp_tin:TranDaiQuang2015.jpg" TargetMode="External"/><Relationship Id="rId19" Type="http://schemas.openxmlformats.org/officeDocument/2006/relationships/hyperlink" Target="https://vi.wikipedia.org/wiki/1989" TargetMode="External"/><Relationship Id="rId224" Type="http://schemas.openxmlformats.org/officeDocument/2006/relationships/hyperlink" Target="https://vi.wikipedia.org/w/index.php?title=Subic_Bay_Freeport_Zone&amp;action=edit&amp;redlink=1" TargetMode="External"/><Relationship Id="rId245" Type="http://schemas.openxmlformats.org/officeDocument/2006/relationships/hyperlink" Target="https://vi.wikipedia.org/w/index.php?title=APEC_South_Korea_2005&amp;action=edit&amp;redlink=1" TargetMode="External"/><Relationship Id="rId266" Type="http://schemas.openxmlformats.org/officeDocument/2006/relationships/hyperlink" Target="https://vi.wikipedia.org/wiki/Yokohama" TargetMode="External"/><Relationship Id="rId287" Type="http://schemas.openxmlformats.org/officeDocument/2006/relationships/hyperlink" Target="http://apec2015.ph/" TargetMode="External"/><Relationship Id="rId30" Type="http://schemas.openxmlformats.org/officeDocument/2006/relationships/hyperlink" Target="https://vi.wikipedia.org/wiki/%C4%90%C3%A0i_Loan" TargetMode="External"/><Relationship Id="rId105" Type="http://schemas.openxmlformats.org/officeDocument/2006/relationships/hyperlink" Target="https://vi.wikipedia.org/wiki/2005" TargetMode="External"/><Relationship Id="rId126" Type="http://schemas.openxmlformats.org/officeDocument/2006/relationships/hyperlink" Target="https://vi.wikipedia.org/wiki/Nh%E1%BA%ADt_B%E1%BA%A3n" TargetMode="External"/><Relationship Id="rId147" Type="http://schemas.openxmlformats.org/officeDocument/2006/relationships/hyperlink" Target="https://vi.wikipedia.org/wiki/T%E1%BA%ADp_tin:Flag_of_the_People%27s_Republic_of_China.svg" TargetMode="External"/><Relationship Id="rId168" Type="http://schemas.openxmlformats.org/officeDocument/2006/relationships/hyperlink" Target="https://vi.wikipedia.org/wiki/Costa_Rica" TargetMode="External"/><Relationship Id="rId312" Type="http://schemas.openxmlformats.org/officeDocument/2006/relationships/hyperlink" Target="https://vi.wikipedia.org/wiki/Justin_Trudeau" TargetMode="External"/><Relationship Id="rId333" Type="http://schemas.openxmlformats.org/officeDocument/2006/relationships/hyperlink" Target="https://vi.wikipedia.org/wiki/T%E1%BB%95ng_th%E1%BB%91ng_Indonesia" TargetMode="External"/><Relationship Id="rId354" Type="http://schemas.openxmlformats.org/officeDocument/2006/relationships/hyperlink" Target="https://vi.wikipedia.org/w/index.php?title=Peter_O%27Neill&amp;action=edit&amp;redlink=1" TargetMode="External"/><Relationship Id="rId51" Type="http://schemas.openxmlformats.org/officeDocument/2006/relationships/hyperlink" Target="https://vi.wikipedia.org/wiki/1993" TargetMode="External"/><Relationship Id="rId72" Type="http://schemas.openxmlformats.org/officeDocument/2006/relationships/hyperlink" Target="https://vi.wikipedia.org/wiki/1993" TargetMode="External"/><Relationship Id="rId93" Type="http://schemas.openxmlformats.org/officeDocument/2006/relationships/hyperlink" Target="https://vi.wikipedia.org/wiki/Ch%E1%BB%A7_t%E1%BB%8Bch_n%C6%B0%E1%BB%9Bc" TargetMode="External"/><Relationship Id="rId189" Type="http://schemas.openxmlformats.org/officeDocument/2006/relationships/hyperlink" Target="https://vi.wikipedia.org/wiki/H%C3%A0n_Qu%E1%BB%91c" TargetMode="External"/><Relationship Id="rId375" Type="http://schemas.openxmlformats.org/officeDocument/2006/relationships/hyperlink" Target="https://vi.wikipedia.org/wiki/T%E1%BA%ADp_tin:Lee_Hsien-Loong_-_World_Economic_Forum_Annual_Meeting_2012_cropped.jpg" TargetMode="External"/><Relationship Id="rId396" Type="http://schemas.openxmlformats.org/officeDocument/2006/relationships/hyperlink" Target="https://vi.wikipedia.org/wiki/T%E1%BA%ADp_tin:Official_Portrait_of_President_Donald_Trump_(cropped).jpg" TargetMode="External"/><Relationship Id="rId3" Type="http://schemas.openxmlformats.org/officeDocument/2006/relationships/settings" Target="settings.xml"/><Relationship Id="rId214" Type="http://schemas.openxmlformats.org/officeDocument/2006/relationships/hyperlink" Target="https://vi.wikipedia.org/wiki/Bangkok" TargetMode="External"/><Relationship Id="rId235" Type="http://schemas.openxmlformats.org/officeDocument/2006/relationships/image" Target="media/image36.png"/><Relationship Id="rId256" Type="http://schemas.openxmlformats.org/officeDocument/2006/relationships/hyperlink" Target="https://vi.wikipedia.org/w/index.php?title=APEC_Peru_2008&amp;action=edit&amp;redlink=1" TargetMode="External"/><Relationship Id="rId277" Type="http://schemas.openxmlformats.org/officeDocument/2006/relationships/hyperlink" Target="https://vi.wikipedia.org/wiki/Indonesia" TargetMode="External"/><Relationship Id="rId298" Type="http://schemas.openxmlformats.org/officeDocument/2006/relationships/hyperlink" Target="https://vi.wikipedia.org/wiki/T%E1%BA%ADp_tin:Malcolm_Turnbull_November_2015.jpg" TargetMode="External"/><Relationship Id="rId400" Type="http://schemas.openxmlformats.org/officeDocument/2006/relationships/hyperlink" Target="https://vi.wikipedia.org/wiki/Donald_Trump" TargetMode="External"/><Relationship Id="rId116" Type="http://schemas.openxmlformats.org/officeDocument/2006/relationships/image" Target="media/image9.png"/><Relationship Id="rId137" Type="http://schemas.openxmlformats.org/officeDocument/2006/relationships/image" Target="media/image18.png"/><Relationship Id="rId158" Type="http://schemas.openxmlformats.org/officeDocument/2006/relationships/hyperlink" Target="https://vi.wikipedia.org/wiki/Peru" TargetMode="External"/><Relationship Id="rId302" Type="http://schemas.openxmlformats.org/officeDocument/2006/relationships/hyperlink" Target="https://vi.wikipedia.org/wiki/Malcolm_Turnbull" TargetMode="External"/><Relationship Id="rId323" Type="http://schemas.openxmlformats.org/officeDocument/2006/relationships/hyperlink" Target="https://vi.wikipedia.org/wiki/T%E1%BA%ADp_tin:James_Soong_2015_cropped.jpg" TargetMode="External"/><Relationship Id="rId344" Type="http://schemas.openxmlformats.org/officeDocument/2006/relationships/hyperlink" Target="https://vi.wikipedia.org/wiki/Najib_Razak" TargetMode="External"/><Relationship Id="rId20" Type="http://schemas.openxmlformats.org/officeDocument/2006/relationships/hyperlink" Target="https://vi.wikipedia.org/wiki/C%C3%B4ng_nghi%E1%BB%87p_h%C3%B3a" TargetMode="External"/><Relationship Id="rId41" Type="http://schemas.openxmlformats.org/officeDocument/2006/relationships/hyperlink" Target="https://vi.wikipedia.org/wiki/Di%E1%BB%85n_%C4%91%C3%A0n_H%E1%BB%A3p_t%C3%A1c_Kinh_t%E1%BA%BF_ch%C3%A2u_%C3%81_-_Th%C3%A1i_B%C3%ACnh_D%C6%B0%C6%A1ng" TargetMode="External"/><Relationship Id="rId62" Type="http://schemas.openxmlformats.org/officeDocument/2006/relationships/hyperlink" Target="https://vi.wikipedia.org/wiki/T%E1%BA%ADp_tin:APEC_Leaders_Retreat.jpg" TargetMode="External"/><Relationship Id="rId83" Type="http://schemas.openxmlformats.org/officeDocument/2006/relationships/hyperlink" Target="https://vi.wikipedia.org/wiki/Canada" TargetMode="External"/><Relationship Id="rId179" Type="http://schemas.openxmlformats.org/officeDocument/2006/relationships/hyperlink" Target="https://vi.wikipedia.org/wiki/H%E1%BB%93ng_K%C3%B4ng" TargetMode="External"/><Relationship Id="rId365" Type="http://schemas.openxmlformats.org/officeDocument/2006/relationships/hyperlink" Target="https://vi.wikipedia.org/wiki/T%E1%BA%ADp_tin:Rodrigo_Duterte_and_Laotian_President_Bounnhang_Vorachith_(cropped).jpg" TargetMode="External"/><Relationship Id="rId386" Type="http://schemas.openxmlformats.org/officeDocument/2006/relationships/image" Target="media/image54.jpeg"/><Relationship Id="rId190" Type="http://schemas.openxmlformats.org/officeDocument/2006/relationships/hyperlink" Target="https://vi.wikipedia.org/wiki/T%E1%BA%ADp_tin:Vladimir_Putin_at_APEC_Summit_in_Vietnam_18-19_November_2006-11.jpg" TargetMode="External"/><Relationship Id="rId204" Type="http://schemas.openxmlformats.org/officeDocument/2006/relationships/hyperlink" Target="https://vi.wikipedia.org/wiki/Peru" TargetMode="External"/><Relationship Id="rId225" Type="http://schemas.openxmlformats.org/officeDocument/2006/relationships/hyperlink" Target="https://vi.wikipedia.org/w/index.php?title=APEC_Canada_1997&amp;action=edit&amp;redlink=1" TargetMode="External"/><Relationship Id="rId246" Type="http://schemas.openxmlformats.org/officeDocument/2006/relationships/hyperlink" Target="https://vi.wikipedia.org/wiki/H%C3%A0n_Qu%E1%BB%91c" TargetMode="External"/><Relationship Id="rId267" Type="http://schemas.openxmlformats.org/officeDocument/2006/relationships/hyperlink" Target="https://vi.wikipedia.org/wiki/Di%E1%BB%85n_%C4%91%C3%A0n_H%E1%BB%A3p_t%C3%A1c_Kinh_t%E1%BA%BF_ch%C3%A2u_%C3%81_-_Th%C3%A1i_B%C3%ACnh_D%C6%B0%C6%A1ng" TargetMode="External"/><Relationship Id="rId288" Type="http://schemas.openxmlformats.org/officeDocument/2006/relationships/hyperlink" Target="https://vi.wikipedia.org/w/index.php?title=APEC_Peru_2016&amp;action=edit&amp;redlink=1" TargetMode="External"/><Relationship Id="rId106" Type="http://schemas.openxmlformats.org/officeDocument/2006/relationships/hyperlink" Target="https://vi.wikipedia.org/wiki/Busan" TargetMode="External"/><Relationship Id="rId127" Type="http://schemas.openxmlformats.org/officeDocument/2006/relationships/image" Target="media/image14.png"/><Relationship Id="rId313" Type="http://schemas.openxmlformats.org/officeDocument/2006/relationships/hyperlink" Target="https://vi.wikipedia.org/wiki/T%E1%BA%ADp_tin:Presidenta_Michelle_Bachelet_(2015).jpg" TargetMode="External"/><Relationship Id="rId10" Type="http://schemas.openxmlformats.org/officeDocument/2006/relationships/hyperlink" Target="https://vi.wikipedia.org/wiki/Singapore" TargetMode="External"/><Relationship Id="rId31" Type="http://schemas.openxmlformats.org/officeDocument/2006/relationships/hyperlink" Target="https://vi.wikipedia.org/wiki/Trung_Qu%E1%BB%91c" TargetMode="External"/><Relationship Id="rId52" Type="http://schemas.openxmlformats.org/officeDocument/2006/relationships/hyperlink" Target="https://vi.wikipedia.org/wiki/1994" TargetMode="External"/><Relationship Id="rId73" Type="http://schemas.openxmlformats.org/officeDocument/2006/relationships/hyperlink" Target="https://vi.wikipedia.org/wiki/T%E1%BB%95ng_th%E1%BB%91ng_Hoa_K%E1%BB%B3" TargetMode="External"/><Relationship Id="rId94" Type="http://schemas.openxmlformats.org/officeDocument/2006/relationships/hyperlink" Target="https://vi.wikipedia.org/wiki/Tr%E1%BA%A7n_%C4%90%E1%BB%A9c_L%C6%B0%C6%A1ng" TargetMode="External"/><Relationship Id="rId148" Type="http://schemas.openxmlformats.org/officeDocument/2006/relationships/image" Target="media/image22.png"/><Relationship Id="rId169" Type="http://schemas.openxmlformats.org/officeDocument/2006/relationships/hyperlink" Target="https://vi.wikipedia.org/wiki/Panama" TargetMode="External"/><Relationship Id="rId334" Type="http://schemas.openxmlformats.org/officeDocument/2006/relationships/hyperlink" Target="https://vi.wikipedia.org/wiki/Joko_Widodo" TargetMode="External"/><Relationship Id="rId355" Type="http://schemas.openxmlformats.org/officeDocument/2006/relationships/hyperlink" Target="https://vi.wikipedia.org/wiki/T%E1%BA%ADp_tin:Jacinda_Ardern_-_cropped.jpg" TargetMode="External"/><Relationship Id="rId376" Type="http://schemas.openxmlformats.org/officeDocument/2006/relationships/image" Target="media/image52.jpeg"/><Relationship Id="rId397" Type="http://schemas.openxmlformats.org/officeDocument/2006/relationships/image" Target="media/image56.jpeg"/><Relationship Id="rId4" Type="http://schemas.openxmlformats.org/officeDocument/2006/relationships/webSettings" Target="webSettings.xml"/><Relationship Id="rId180" Type="http://schemas.openxmlformats.org/officeDocument/2006/relationships/hyperlink" Target="https://vi.wikipedia.org/wiki/%C4%90%C3%A0i_Loan" TargetMode="External"/><Relationship Id="rId215" Type="http://schemas.openxmlformats.org/officeDocument/2006/relationships/hyperlink" Target="https://vi.wikipedia.org/wiki/Hoa_K%E1%BB%B3" TargetMode="External"/><Relationship Id="rId236" Type="http://schemas.openxmlformats.org/officeDocument/2006/relationships/hyperlink" Target="https://vi.wikipedia.org/wiki/Trung_Qu%E1%BB%91c" TargetMode="External"/><Relationship Id="rId257" Type="http://schemas.openxmlformats.org/officeDocument/2006/relationships/hyperlink" Target="https://vi.wikipedia.org/wiki/Peru" TargetMode="External"/><Relationship Id="rId278" Type="http://schemas.openxmlformats.org/officeDocument/2006/relationships/hyperlink" Target="https://vi.wikipedia.org/wiki/Bali" TargetMode="External"/><Relationship Id="rId401" Type="http://schemas.openxmlformats.org/officeDocument/2006/relationships/hyperlink" Target="https://vi.wikipedia.org/wiki/T%E1%BA%ADp_tin:Moon_Jae-in_May_2017.jpg" TargetMode="External"/><Relationship Id="rId303" Type="http://schemas.openxmlformats.org/officeDocument/2006/relationships/hyperlink" Target="https://vi.wikipedia.org/wiki/T%E1%BA%ADp_tin:Hassanal_Bolkiah_2013.jpg" TargetMode="External"/><Relationship Id="rId42" Type="http://schemas.openxmlformats.org/officeDocument/2006/relationships/hyperlink" Target="https://vi.wikipedia.org/wiki/Di%E1%BB%85n_%C4%91%C3%A0n_H%E1%BB%A3p_t%C3%A1c_Kinh_t%E1%BA%BF_ch%C3%A2u_%C3%81_-_Th%C3%A1i_B%C3%ACnh_D%C6%B0%C6%A1ng" TargetMode="External"/><Relationship Id="rId84" Type="http://schemas.openxmlformats.org/officeDocument/2006/relationships/hyperlink" Target="https://vi.wikipedia.org/w/index.php?title=C%E1%BA%A3nh_s%C3%A1t_Ho%C3%A0ng_gia_Canada&amp;action=edit&amp;redlink=1" TargetMode="External"/><Relationship Id="rId138" Type="http://schemas.openxmlformats.org/officeDocument/2006/relationships/hyperlink" Target="https://vi.wikipedia.org/wiki/Th%C3%A1i_Lan" TargetMode="External"/><Relationship Id="rId345" Type="http://schemas.openxmlformats.org/officeDocument/2006/relationships/hyperlink" Target="https://vi.wikipedia.org/wiki/T%E1%BA%ADp_tin:Renzi_Pena_Nieto_2_(cropped).jpeg" TargetMode="External"/><Relationship Id="rId387" Type="http://schemas.openxmlformats.org/officeDocument/2006/relationships/hyperlink" Target="https://vi.wikipedia.org/wiki/Vi%E1%BB%87t_Nam" TargetMode="External"/><Relationship Id="rId191" Type="http://schemas.openxmlformats.org/officeDocument/2006/relationships/image" Target="media/image30.jpeg"/><Relationship Id="rId205" Type="http://schemas.openxmlformats.org/officeDocument/2006/relationships/hyperlink" Target="https://vi.wikipedia.org/w/index.php?title=APEC_Australia_1989&amp;action=edit&amp;redlink=1" TargetMode="External"/><Relationship Id="rId247" Type="http://schemas.openxmlformats.org/officeDocument/2006/relationships/hyperlink" Target="https://vi.wikipedia.org/wiki/Busan" TargetMode="External"/><Relationship Id="rId107" Type="http://schemas.openxmlformats.org/officeDocument/2006/relationships/hyperlink" Target="https://vi.wikipedia.org/wiki/Paris" TargetMode="External"/><Relationship Id="rId289" Type="http://schemas.openxmlformats.org/officeDocument/2006/relationships/hyperlink" Target="https://vi.wikipedia.org/wiki/Peru" TargetMode="External"/><Relationship Id="rId11" Type="http://schemas.openxmlformats.org/officeDocument/2006/relationships/hyperlink" Target="https://vi.wikipedia.org/wiki/T%E1%BA%ADp_tin:Flag_of_Vietnam.svg" TargetMode="External"/><Relationship Id="rId53" Type="http://schemas.openxmlformats.org/officeDocument/2006/relationships/hyperlink" Target="https://vi.wikipedia.org/wiki/1998" TargetMode="External"/><Relationship Id="rId149" Type="http://schemas.openxmlformats.org/officeDocument/2006/relationships/hyperlink" Target="https://vi.wikipedia.org/wiki/Trung_Qu%E1%BB%91c" TargetMode="External"/><Relationship Id="rId314" Type="http://schemas.openxmlformats.org/officeDocument/2006/relationships/image" Target="media/image40.jpeg"/><Relationship Id="rId356" Type="http://schemas.openxmlformats.org/officeDocument/2006/relationships/image" Target="media/image48.jpeg"/><Relationship Id="rId398" Type="http://schemas.openxmlformats.org/officeDocument/2006/relationships/hyperlink" Target="https://vi.wikipedia.org/wiki/Hoa_K%E1%BB%B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26</Pages>
  <Words>9482</Words>
  <Characters>54050</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63406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2017-11-15T12:57:00Z</dcterms:created>
  <dcterms:modified xsi:type="dcterms:W3CDTF">2017-11-15T13:15:00Z</dcterms:modified>
</cp:coreProperties>
</file>